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2E06" w14:textId="66483728" w:rsidR="00450025" w:rsidRPr="00AC36E5" w:rsidRDefault="00936B13" w:rsidP="008B7301">
      <w:pPr>
        <w:pStyle w:val="Encabezado"/>
        <w:pBdr>
          <w:bottom w:val="single" w:sz="4" w:space="1" w:color="auto"/>
        </w:pBdr>
        <w:rPr>
          <w:rFonts w:ascii="Arial Unicode MS" w:eastAsia="Arial Unicode MS" w:hAnsi="Arial Unicode MS" w:cs="Arial Unicode MS"/>
          <w:b/>
          <w:sz w:val="40"/>
          <w:szCs w:val="40"/>
          <w:lang w:val="es-ES"/>
        </w:rPr>
      </w:pPr>
      <w:r w:rsidRPr="00AC36E5">
        <w:rPr>
          <w:rFonts w:ascii="Arial Unicode MS" w:eastAsia="Arial Unicode MS" w:hAnsi="Arial Unicode MS" w:cs="Arial Unicode MS"/>
          <w:b/>
          <w:sz w:val="40"/>
          <w:szCs w:val="40"/>
          <w:lang w:val="es-ES"/>
        </w:rPr>
        <w:t xml:space="preserve">Pauta de </w:t>
      </w:r>
      <w:r w:rsidR="006C227B" w:rsidRPr="00AC36E5">
        <w:rPr>
          <w:rFonts w:ascii="Arial Unicode MS" w:eastAsia="Arial Unicode MS" w:hAnsi="Arial Unicode MS" w:cs="Arial Unicode MS"/>
          <w:b/>
          <w:sz w:val="40"/>
          <w:szCs w:val="40"/>
          <w:lang w:val="es-ES"/>
        </w:rPr>
        <w:t>recomendaciones para procesos de compras</w:t>
      </w:r>
      <w:r w:rsidR="00450025" w:rsidRPr="00AC36E5">
        <w:rPr>
          <w:rFonts w:ascii="Arial Unicode MS" w:eastAsia="Arial Unicode MS" w:hAnsi="Arial Unicode MS" w:cs="Arial Unicode MS"/>
          <w:b/>
          <w:sz w:val="40"/>
          <w:szCs w:val="40"/>
          <w:lang w:val="es-ES"/>
        </w:rPr>
        <w:t xml:space="preserve"> públicas</w:t>
      </w:r>
    </w:p>
    <w:p w14:paraId="4358ED48" w14:textId="77777777" w:rsidR="008B7301" w:rsidRPr="00923B20" w:rsidRDefault="008B7301" w:rsidP="008B7301">
      <w:pPr>
        <w:pStyle w:val="Encabezado"/>
        <w:rPr>
          <w:rFonts w:ascii="Arial" w:hAnsi="Arial" w:cs="Arial"/>
          <w:sz w:val="12"/>
          <w:szCs w:val="12"/>
          <w:lang w:val="es-ES"/>
        </w:rPr>
      </w:pPr>
    </w:p>
    <w:tbl>
      <w:tblPr>
        <w:tblW w:w="9026" w:type="dxa"/>
        <w:tblLayout w:type="fixed"/>
        <w:tblCellMar>
          <w:left w:w="0" w:type="dxa"/>
          <w:right w:w="0" w:type="dxa"/>
        </w:tblCellMar>
        <w:tblLook w:val="04A0" w:firstRow="1" w:lastRow="0" w:firstColumn="1" w:lastColumn="0" w:noHBand="0" w:noVBand="1"/>
      </w:tblPr>
      <w:tblGrid>
        <w:gridCol w:w="6668"/>
        <w:gridCol w:w="2358"/>
      </w:tblGrid>
      <w:tr w:rsidR="008B7301" w:rsidRPr="00923B20" w14:paraId="26409404" w14:textId="77777777" w:rsidTr="00863EBA">
        <w:trPr>
          <w:trHeight w:val="1474"/>
        </w:trPr>
        <w:tc>
          <w:tcPr>
            <w:tcW w:w="6668" w:type="dxa"/>
            <w:vAlign w:val="center"/>
          </w:tcPr>
          <w:p w14:paraId="4593BC3F" w14:textId="789E5BFC" w:rsidR="008B7301" w:rsidRPr="00923B20" w:rsidRDefault="00EC67BE" w:rsidP="00863EBA">
            <w:pPr>
              <w:pStyle w:val="Encabezado"/>
              <w:rPr>
                <w:rFonts w:ascii="Arial" w:hAnsi="Arial"/>
                <w:sz w:val="52"/>
                <w:lang w:val="es-ES"/>
              </w:rPr>
            </w:pPr>
            <w:r>
              <w:rPr>
                <w:rFonts w:ascii="Arial" w:hAnsi="Arial"/>
                <w:sz w:val="52"/>
                <w:lang w:val="es-ES"/>
              </w:rPr>
              <w:t>Impresoras</w:t>
            </w:r>
          </w:p>
          <w:p w14:paraId="4FA9959A" w14:textId="77777777" w:rsidR="008B7301" w:rsidRPr="00923B20" w:rsidRDefault="008B7301" w:rsidP="00863EBA">
            <w:pPr>
              <w:pStyle w:val="Encabezado"/>
              <w:rPr>
                <w:rFonts w:ascii="Arial" w:hAnsi="Arial"/>
                <w:sz w:val="16"/>
                <w:szCs w:val="16"/>
                <w:lang w:val="es-ES"/>
              </w:rPr>
            </w:pPr>
          </w:p>
          <w:p w14:paraId="37DD112F" w14:textId="77777777" w:rsidR="008B7301" w:rsidRPr="00923B20" w:rsidRDefault="008B7301" w:rsidP="00863EBA">
            <w:pPr>
              <w:pStyle w:val="Encabezado"/>
              <w:rPr>
                <w:rFonts w:ascii="Arial" w:hAnsi="Arial"/>
                <w:sz w:val="28"/>
                <w:szCs w:val="28"/>
                <w:lang w:val="es-ES"/>
              </w:rPr>
            </w:pPr>
            <w:r w:rsidRPr="00923B20">
              <w:rPr>
                <w:rFonts w:ascii="Arial" w:hAnsi="Arial"/>
                <w:szCs w:val="24"/>
                <w:lang w:val="es-ES"/>
              </w:rPr>
              <w:t>Abril, 2021</w:t>
            </w:r>
          </w:p>
        </w:tc>
        <w:tc>
          <w:tcPr>
            <w:tcW w:w="2358" w:type="dxa"/>
            <w:vAlign w:val="center"/>
          </w:tcPr>
          <w:p w14:paraId="36E9028E" w14:textId="77777777" w:rsidR="008B7301" w:rsidRPr="00923B20" w:rsidRDefault="008B7301" w:rsidP="00863EBA">
            <w:pPr>
              <w:spacing w:after="0"/>
              <w:rPr>
                <w:lang w:val="es-ES" w:eastAsia="es-ES_tradnl"/>
              </w:rPr>
            </w:pPr>
            <w:r w:rsidRPr="00923B20">
              <w:rPr>
                <w:lang w:val="es-ES"/>
              </w:rPr>
              <w:fldChar w:fldCharType="begin"/>
            </w:r>
            <w:r w:rsidRPr="00923B20">
              <w:rPr>
                <w:lang w:val="es-ES"/>
              </w:rPr>
              <w:instrText xml:space="preserve"> INCLUDEPICTURE "https://storage.topten.cl/cache/solotodo_11891.jpg?w=220&amp;h=220&amp;fit=fill&amp;s=77ec3456859945481aa3cdbb44a4186f" \* MERGEFORMATINET </w:instrText>
            </w:r>
            <w:r w:rsidRPr="00923B20">
              <w:rPr>
                <w:lang w:val="es-ES"/>
              </w:rPr>
              <w:fldChar w:fldCharType="separate"/>
            </w:r>
            <w:r w:rsidRPr="00923B20">
              <w:rPr>
                <w:noProof/>
                <w:lang w:val="es-ES"/>
              </w:rPr>
              <w:drawing>
                <wp:inline distT="0" distB="0" distL="0" distR="0" wp14:anchorId="63D491CD" wp14:editId="1EA59D8C">
                  <wp:extent cx="1146985" cy="1146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46985" cy="1146985"/>
                          </a:xfrm>
                          <a:prstGeom prst="rect">
                            <a:avLst/>
                          </a:prstGeom>
                          <a:noFill/>
                          <a:ln>
                            <a:noFill/>
                          </a:ln>
                        </pic:spPr>
                      </pic:pic>
                    </a:graphicData>
                  </a:graphic>
                </wp:inline>
              </w:drawing>
            </w:r>
            <w:r w:rsidRPr="00923B20">
              <w:rPr>
                <w:lang w:val="es-ES"/>
              </w:rPr>
              <w:fldChar w:fldCharType="end"/>
            </w:r>
          </w:p>
          <w:p w14:paraId="2413CA32" w14:textId="4EAD4986" w:rsidR="008B7301" w:rsidRPr="00923B20" w:rsidRDefault="008B7301" w:rsidP="00863EBA">
            <w:pPr>
              <w:pStyle w:val="Encabezado"/>
              <w:jc w:val="center"/>
              <w:rPr>
                <w:lang w:val="es-ES"/>
              </w:rPr>
            </w:pPr>
          </w:p>
        </w:tc>
      </w:tr>
    </w:tbl>
    <w:p w14:paraId="167B2B9B"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0E449E19" w14:textId="77777777" w:rsidR="008B7301" w:rsidRPr="00923B20" w:rsidRDefault="008B7301" w:rsidP="008B7301">
      <w:pPr>
        <w:spacing w:after="0" w:line="300" w:lineRule="exact"/>
        <w:rPr>
          <w:rFonts w:ascii="Arial" w:hAnsi="Arial" w:cs="Arial"/>
          <w:sz w:val="20"/>
          <w:lang w:val="es-ES"/>
        </w:rPr>
      </w:pPr>
    </w:p>
    <w:p w14:paraId="7971CED0"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¿Por qué seguir los criterios de Top Ten?</w:t>
      </w:r>
    </w:p>
    <w:p w14:paraId="1E180870" w14:textId="08892286" w:rsidR="008B7301" w:rsidRPr="00923B20" w:rsidRDefault="008B7301" w:rsidP="008B7301">
      <w:pPr>
        <w:spacing w:after="0"/>
        <w:jc w:val="both"/>
        <w:rPr>
          <w:rFonts w:ascii="Arial" w:hAnsi="Arial" w:cs="Arial"/>
          <w:sz w:val="20"/>
          <w:lang w:val="es-ES"/>
        </w:rPr>
      </w:pPr>
    </w:p>
    <w:p w14:paraId="1B08625E" w14:textId="79DE45CB"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Topten.cl es una plataforma online</w:t>
      </w:r>
      <w:r w:rsidR="001A3183">
        <w:rPr>
          <w:rFonts w:ascii="Arial" w:hAnsi="Arial"/>
          <w:sz w:val="20"/>
          <w:lang w:val="es-ES"/>
        </w:rPr>
        <w:t xml:space="preserve"> que busca in</w:t>
      </w:r>
      <w:r w:rsidR="0086735E">
        <w:rPr>
          <w:rFonts w:ascii="Arial" w:hAnsi="Arial"/>
          <w:sz w:val="20"/>
          <w:lang w:val="es-ES"/>
        </w:rPr>
        <w:t xml:space="preserve">centivar </w:t>
      </w:r>
      <w:r w:rsidR="001A3183">
        <w:rPr>
          <w:rFonts w:ascii="Arial" w:hAnsi="Arial"/>
          <w:sz w:val="20"/>
          <w:lang w:val="es-ES"/>
        </w:rPr>
        <w:t>a c</w:t>
      </w:r>
      <w:r w:rsidRPr="00923B20">
        <w:rPr>
          <w:rFonts w:ascii="Arial" w:hAnsi="Arial"/>
          <w:sz w:val="20"/>
          <w:lang w:val="es-ES"/>
        </w:rPr>
        <w:t xml:space="preserve">onsumidores, profesionales y </w:t>
      </w:r>
      <w:r w:rsidR="004F7181">
        <w:rPr>
          <w:rFonts w:ascii="Arial" w:hAnsi="Arial"/>
          <w:sz w:val="20"/>
          <w:lang w:val="es-ES"/>
        </w:rPr>
        <w:t xml:space="preserve">compradores públicos </w:t>
      </w:r>
      <w:r w:rsidR="00B63C8B">
        <w:rPr>
          <w:rFonts w:ascii="Arial" w:hAnsi="Arial"/>
          <w:sz w:val="20"/>
          <w:lang w:val="es-ES"/>
        </w:rPr>
        <w:t xml:space="preserve">a incorporar el criterio de eficiencia energética en su decisión de compra. Top Ten </w:t>
      </w:r>
      <w:r w:rsidR="002D55D5">
        <w:rPr>
          <w:rFonts w:ascii="Arial" w:hAnsi="Arial"/>
          <w:sz w:val="20"/>
          <w:lang w:val="es-ES"/>
        </w:rPr>
        <w:t>te ayuda a e</w:t>
      </w:r>
      <w:r w:rsidRPr="00923B20">
        <w:rPr>
          <w:rFonts w:ascii="Arial" w:hAnsi="Arial"/>
          <w:sz w:val="20"/>
          <w:lang w:val="es-ES"/>
        </w:rPr>
        <w:t xml:space="preserve">ncontrar los </w:t>
      </w:r>
      <w:r w:rsidRPr="00923B20">
        <w:rPr>
          <w:rFonts w:ascii="Arial" w:hAnsi="Arial"/>
          <w:b/>
          <w:bCs/>
          <w:sz w:val="20"/>
          <w:lang w:val="es-ES"/>
        </w:rPr>
        <w:t xml:space="preserve">productos más eficientes disponibles </w:t>
      </w:r>
      <w:r w:rsidR="001A3183">
        <w:rPr>
          <w:rFonts w:ascii="Arial" w:hAnsi="Arial"/>
          <w:b/>
          <w:bCs/>
          <w:sz w:val="20"/>
          <w:lang w:val="es-ES"/>
        </w:rPr>
        <w:t xml:space="preserve">en el mercado nacional. </w:t>
      </w:r>
      <w:r w:rsidRPr="00923B20">
        <w:rPr>
          <w:rFonts w:ascii="Arial" w:hAnsi="Arial"/>
          <w:sz w:val="20"/>
          <w:lang w:val="es-ES"/>
        </w:rPr>
        <w:t xml:space="preserve">Estos productos son seleccionados y actualizados constantemente, </w:t>
      </w:r>
      <w:proofErr w:type="gramStart"/>
      <w:r w:rsidRPr="00923B20">
        <w:rPr>
          <w:rFonts w:ascii="Arial" w:hAnsi="Arial"/>
          <w:sz w:val="20"/>
          <w:lang w:val="es-ES"/>
        </w:rPr>
        <w:t xml:space="preserve">de acuerdo </w:t>
      </w:r>
      <w:r w:rsidR="002D55D5">
        <w:rPr>
          <w:rFonts w:ascii="Arial" w:hAnsi="Arial"/>
          <w:sz w:val="20"/>
          <w:lang w:val="es-ES"/>
        </w:rPr>
        <w:t>a</w:t>
      </w:r>
      <w:r w:rsidR="00EC67BE">
        <w:rPr>
          <w:rFonts w:ascii="Arial" w:hAnsi="Arial"/>
          <w:sz w:val="20"/>
          <w:lang w:val="es-ES"/>
        </w:rPr>
        <w:t>l</w:t>
      </w:r>
      <w:proofErr w:type="gramEnd"/>
      <w:r w:rsidRPr="00923B20">
        <w:rPr>
          <w:rFonts w:ascii="Arial" w:hAnsi="Arial"/>
          <w:sz w:val="20"/>
          <w:lang w:val="es-ES"/>
        </w:rPr>
        <w:t xml:space="preserve"> </w:t>
      </w:r>
      <w:r>
        <w:rPr>
          <w:rFonts w:ascii="Arial" w:hAnsi="Arial"/>
          <w:sz w:val="20"/>
          <w:lang w:val="es-ES"/>
        </w:rPr>
        <w:t>consumo energético</w:t>
      </w:r>
      <w:r w:rsidRPr="00923B20">
        <w:rPr>
          <w:rFonts w:ascii="Arial" w:hAnsi="Arial"/>
          <w:sz w:val="20"/>
          <w:lang w:val="es-ES"/>
        </w:rPr>
        <w:t>, independientemente de los fabricantes.</w:t>
      </w:r>
    </w:p>
    <w:p w14:paraId="2BB27409" w14:textId="5111C8D5" w:rsidR="008B7301" w:rsidRPr="00923B20" w:rsidRDefault="008B7301" w:rsidP="008B7301">
      <w:pPr>
        <w:numPr>
          <w:ilvl w:val="0"/>
          <w:numId w:val="2"/>
        </w:numPr>
        <w:spacing w:line="300" w:lineRule="exact"/>
        <w:ind w:left="426" w:hanging="219"/>
        <w:jc w:val="both"/>
        <w:rPr>
          <w:rFonts w:ascii="Arial" w:hAnsi="Arial"/>
          <w:sz w:val="20"/>
          <w:lang w:val="es-ES"/>
        </w:rPr>
      </w:pPr>
      <w:proofErr w:type="gramStart"/>
      <w:r w:rsidRPr="00923B20">
        <w:rPr>
          <w:rFonts w:ascii="Arial" w:hAnsi="Arial"/>
          <w:sz w:val="20"/>
          <w:lang w:val="es-ES"/>
        </w:rPr>
        <w:t>Todos l</w:t>
      </w:r>
      <w:r w:rsidR="00EC67BE">
        <w:rPr>
          <w:rFonts w:ascii="Arial" w:hAnsi="Arial"/>
          <w:sz w:val="20"/>
          <w:lang w:val="es-ES"/>
        </w:rPr>
        <w:t>as impresoras</w:t>
      </w:r>
      <w:proofErr w:type="gramEnd"/>
      <w:r w:rsidR="00EC67BE">
        <w:rPr>
          <w:rFonts w:ascii="Arial" w:hAnsi="Arial"/>
          <w:sz w:val="20"/>
          <w:lang w:val="es-ES"/>
        </w:rPr>
        <w:t xml:space="preserve"> </w:t>
      </w:r>
      <w:r w:rsidRPr="00923B20">
        <w:rPr>
          <w:rFonts w:ascii="Arial" w:hAnsi="Arial"/>
          <w:sz w:val="20"/>
          <w:lang w:val="es-ES"/>
        </w:rPr>
        <w:t xml:space="preserve">que se muestran en </w:t>
      </w:r>
      <w:hyperlink r:id="rId8" w:history="1">
        <w:r w:rsidRPr="00923B20">
          <w:rPr>
            <w:rStyle w:val="Hipervnculo"/>
            <w:rFonts w:ascii="Arial" w:hAnsi="Arial"/>
            <w:sz w:val="20"/>
            <w:lang w:val="es-ES"/>
          </w:rPr>
          <w:t>www.topten.cl</w:t>
        </w:r>
      </w:hyperlink>
      <w:r w:rsidRPr="00923B20">
        <w:rPr>
          <w:rFonts w:ascii="Arial" w:hAnsi="Arial"/>
          <w:sz w:val="20"/>
          <w:lang w:val="es-ES"/>
        </w:rPr>
        <w:t xml:space="preserve"> cumplen con los criterios </w:t>
      </w:r>
      <w:r w:rsidR="002D55D5">
        <w:rPr>
          <w:rFonts w:ascii="Arial" w:hAnsi="Arial"/>
          <w:sz w:val="20"/>
          <w:lang w:val="es-ES"/>
        </w:rPr>
        <w:t xml:space="preserve">de selección </w:t>
      </w:r>
      <w:r w:rsidRPr="00923B20">
        <w:rPr>
          <w:rFonts w:ascii="Arial" w:hAnsi="Arial"/>
          <w:sz w:val="20"/>
          <w:lang w:val="es-ES"/>
        </w:rPr>
        <w:t xml:space="preserve">contenidos en esta guía. </w:t>
      </w:r>
      <w:r w:rsidR="00606090">
        <w:rPr>
          <w:rFonts w:ascii="Arial" w:hAnsi="Arial"/>
          <w:sz w:val="20"/>
          <w:lang w:val="es-ES"/>
        </w:rPr>
        <w:t>En Top Ten l</w:t>
      </w:r>
      <w:r w:rsidRPr="00923B20">
        <w:rPr>
          <w:rFonts w:ascii="Arial" w:hAnsi="Arial"/>
          <w:sz w:val="20"/>
          <w:lang w:val="es-ES"/>
        </w:rPr>
        <w:t xml:space="preserve">os consumidores pueden </w:t>
      </w:r>
      <w:r w:rsidR="00606090">
        <w:rPr>
          <w:rFonts w:ascii="Arial" w:hAnsi="Arial"/>
          <w:sz w:val="20"/>
          <w:lang w:val="es-ES"/>
        </w:rPr>
        <w:t xml:space="preserve">además </w:t>
      </w:r>
      <w:r w:rsidRPr="00923B20">
        <w:rPr>
          <w:rFonts w:ascii="Arial" w:hAnsi="Arial"/>
          <w:sz w:val="20"/>
          <w:lang w:val="es-ES"/>
        </w:rPr>
        <w:t xml:space="preserve">comprobar la disponibilidad y el mejor precio disponible en el mercado </w:t>
      </w:r>
      <w:r w:rsidR="00606090">
        <w:rPr>
          <w:rFonts w:ascii="Arial" w:hAnsi="Arial"/>
          <w:sz w:val="20"/>
          <w:lang w:val="es-ES"/>
        </w:rPr>
        <w:t xml:space="preserve">nacional </w:t>
      </w:r>
      <w:r w:rsidRPr="00923B20">
        <w:rPr>
          <w:rFonts w:ascii="Arial" w:hAnsi="Arial"/>
          <w:sz w:val="20"/>
          <w:lang w:val="es-ES"/>
        </w:rPr>
        <w:t xml:space="preserve">de los productos que cumplen los </w:t>
      </w:r>
      <w:hyperlink r:id="rId9" w:history="1">
        <w:r w:rsidRPr="00923B20">
          <w:rPr>
            <w:rStyle w:val="Hipervnculo"/>
            <w:rFonts w:ascii="Arial" w:hAnsi="Arial"/>
            <w:sz w:val="20"/>
            <w:lang w:val="es-ES"/>
          </w:rPr>
          <w:t>criterios de selección</w:t>
        </w:r>
      </w:hyperlink>
      <w:r w:rsidRPr="00923B20">
        <w:rPr>
          <w:rFonts w:ascii="Arial" w:hAnsi="Arial"/>
          <w:sz w:val="20"/>
          <w:lang w:val="es-ES"/>
        </w:rPr>
        <w:t xml:space="preserve">. </w:t>
      </w:r>
    </w:p>
    <w:p w14:paraId="781A4679" w14:textId="2AADC021"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 xml:space="preserve">Toda la información </w:t>
      </w:r>
      <w:r w:rsidR="00606090">
        <w:rPr>
          <w:rFonts w:ascii="Arial" w:hAnsi="Arial"/>
          <w:sz w:val="20"/>
          <w:lang w:val="es-ES"/>
        </w:rPr>
        <w:t>utilizada</w:t>
      </w:r>
      <w:r w:rsidRPr="00923B20">
        <w:rPr>
          <w:rFonts w:ascii="Arial" w:hAnsi="Arial"/>
          <w:sz w:val="20"/>
          <w:lang w:val="es-ES"/>
        </w:rPr>
        <w:t xml:space="preserve"> en Top Ten Chile es obtenida por entes neutros sin conflicto de intereses, lo que asegura la entrega de información </w:t>
      </w:r>
      <w:r w:rsidR="00606090">
        <w:rPr>
          <w:rFonts w:ascii="Arial" w:hAnsi="Arial"/>
          <w:sz w:val="20"/>
          <w:lang w:val="es-ES"/>
        </w:rPr>
        <w:t xml:space="preserve">neutral, </w:t>
      </w:r>
      <w:r w:rsidRPr="00923B20">
        <w:rPr>
          <w:rFonts w:ascii="Arial" w:hAnsi="Arial"/>
          <w:sz w:val="20"/>
          <w:lang w:val="es-ES"/>
        </w:rPr>
        <w:t>transparente y veraz.</w:t>
      </w:r>
    </w:p>
    <w:p w14:paraId="230E7B8E" w14:textId="77777777" w:rsidR="008B7301" w:rsidRPr="00923B20" w:rsidRDefault="008B7301" w:rsidP="008B7301">
      <w:pPr>
        <w:pBdr>
          <w:bottom w:val="single" w:sz="4" w:space="1" w:color="auto"/>
        </w:pBdr>
        <w:spacing w:after="0" w:line="300" w:lineRule="exact"/>
        <w:jc w:val="both"/>
        <w:rPr>
          <w:rFonts w:ascii="Arial" w:hAnsi="Arial" w:cs="Arial"/>
          <w:sz w:val="20"/>
          <w:lang w:val="es-ES"/>
        </w:rPr>
      </w:pPr>
    </w:p>
    <w:p w14:paraId="7DA6CA21" w14:textId="77777777" w:rsidR="008B7301" w:rsidRPr="00923B20" w:rsidRDefault="008B7301" w:rsidP="008B7301">
      <w:pPr>
        <w:spacing w:after="0" w:line="300" w:lineRule="exact"/>
        <w:rPr>
          <w:rFonts w:ascii="Arial" w:hAnsi="Arial" w:cs="Arial"/>
          <w:sz w:val="20"/>
          <w:lang w:val="es-ES"/>
        </w:rPr>
      </w:pPr>
    </w:p>
    <w:p w14:paraId="02A54223"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¿Cuánto puedes ahorrar?</w:t>
      </w:r>
    </w:p>
    <w:p w14:paraId="18E6ECCB" w14:textId="77777777" w:rsidR="008B7301" w:rsidRPr="00923B20" w:rsidRDefault="008B7301" w:rsidP="008B7301">
      <w:pPr>
        <w:spacing w:after="0"/>
        <w:jc w:val="both"/>
        <w:rPr>
          <w:rFonts w:ascii="Arial" w:hAnsi="Arial" w:cs="Arial"/>
          <w:sz w:val="20"/>
          <w:lang w:val="es-ES"/>
        </w:rPr>
      </w:pPr>
    </w:p>
    <w:p w14:paraId="6E16E470" w14:textId="2B14F028" w:rsidR="008B7301" w:rsidRPr="00923B20"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Considerando los modelos entregados en </w:t>
      </w:r>
      <w:hyperlink r:id="rId10" w:history="1">
        <w:r w:rsidRPr="00923B20">
          <w:rPr>
            <w:rStyle w:val="Hipervnculo"/>
            <w:rFonts w:ascii="Arial" w:hAnsi="Arial" w:cs="Arial"/>
            <w:sz w:val="20"/>
            <w:lang w:val="es-ES"/>
          </w:rPr>
          <w:t>www.topten.cl</w:t>
        </w:r>
      </w:hyperlink>
      <w:r w:rsidRPr="00923B20">
        <w:rPr>
          <w:rFonts w:ascii="Arial" w:hAnsi="Arial" w:cs="Arial"/>
          <w:sz w:val="20"/>
          <w:lang w:val="es-ES"/>
        </w:rPr>
        <w:t xml:space="preserve"> y los siguientes supuestos, es posible lograr los ahorros indicados en la siguiente tabla</w:t>
      </w:r>
      <w:r w:rsidR="007D571A">
        <w:rPr>
          <w:rFonts w:ascii="Arial" w:hAnsi="Arial" w:cs="Arial"/>
          <w:sz w:val="20"/>
          <w:lang w:val="es-ES"/>
        </w:rPr>
        <w:t>:</w:t>
      </w:r>
    </w:p>
    <w:tbl>
      <w:tblPr>
        <w:tblW w:w="6663" w:type="dxa"/>
        <w:tblCellMar>
          <w:left w:w="0" w:type="dxa"/>
          <w:right w:w="0" w:type="dxa"/>
        </w:tblCellMar>
        <w:tblLook w:val="04A0" w:firstRow="1" w:lastRow="0" w:firstColumn="1" w:lastColumn="0" w:noHBand="0" w:noVBand="1"/>
      </w:tblPr>
      <w:tblGrid>
        <w:gridCol w:w="1560"/>
        <w:gridCol w:w="5103"/>
      </w:tblGrid>
      <w:tr w:rsidR="008B7301" w:rsidRPr="00923B20" w14:paraId="358B9A71" w14:textId="77777777" w:rsidTr="00863EBA">
        <w:trPr>
          <w:trHeight w:val="351"/>
        </w:trPr>
        <w:tc>
          <w:tcPr>
            <w:tcW w:w="1560" w:type="dxa"/>
            <w:vMerge w:val="restart"/>
            <w:vAlign w:val="center"/>
          </w:tcPr>
          <w:p w14:paraId="7F469279" w14:textId="77777777" w:rsidR="008B7301" w:rsidRPr="00923B20" w:rsidRDefault="008B7301" w:rsidP="00863EBA">
            <w:pPr>
              <w:spacing w:after="60" w:line="300" w:lineRule="exact"/>
              <w:rPr>
                <w:rFonts w:ascii="Arial" w:hAnsi="Arial" w:cs="Arial"/>
                <w:sz w:val="20"/>
                <w:lang w:val="es-ES"/>
              </w:rPr>
            </w:pPr>
            <w:r w:rsidRPr="00923B20">
              <w:rPr>
                <w:noProof/>
                <w:lang w:val="es-ES" w:eastAsia="de-DE"/>
              </w:rPr>
              <mc:AlternateContent>
                <mc:Choice Requires="wps">
                  <w:drawing>
                    <wp:anchor distT="0" distB="0" distL="114300" distR="114300" simplePos="0" relativeHeight="251659264" behindDoc="0" locked="0" layoutInCell="1" allowOverlap="1" wp14:anchorId="61D48763" wp14:editId="315AD2B5">
                      <wp:simplePos x="0" y="0"/>
                      <wp:positionH relativeFrom="column">
                        <wp:posOffset>825500</wp:posOffset>
                      </wp:positionH>
                      <wp:positionV relativeFrom="paragraph">
                        <wp:posOffset>-126365</wp:posOffset>
                      </wp:positionV>
                      <wp:extent cx="205740" cy="453390"/>
                      <wp:effectExtent l="0" t="0" r="10160" b="1651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53390"/>
                              </a:xfrm>
                              <a:prstGeom prst="leftBrace">
                                <a:avLst>
                                  <a:gd name="adj1" fmla="val 24691"/>
                                  <a:gd name="adj2" fmla="val 50000"/>
                                </a:avLst>
                              </a:prstGeom>
                              <a:no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ECB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5pt;margin-top:-9.95pt;width:16.2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" adj="2420"/>
                  </w:pict>
                </mc:Fallback>
              </mc:AlternateContent>
            </w:r>
            <w:r w:rsidRPr="00923B20">
              <w:rPr>
                <w:rFonts w:ascii="Arial" w:hAnsi="Arial" w:cs="Arial"/>
                <w:sz w:val="20"/>
                <w:lang w:val="es-ES"/>
              </w:rPr>
              <w:t>Supuestos</w:t>
            </w:r>
          </w:p>
        </w:tc>
        <w:tc>
          <w:tcPr>
            <w:tcW w:w="5103" w:type="dxa"/>
            <w:vAlign w:val="center"/>
          </w:tcPr>
          <w:p w14:paraId="516E1A7A"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p w14:paraId="07FA912A" w14:textId="77777777" w:rsidR="008B7301" w:rsidRPr="00923B20"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Expectativa de vida útil: 10 años</w:t>
            </w:r>
          </w:p>
          <w:p w14:paraId="329FBFBE" w14:textId="1AB4DA59" w:rsidR="008B7301" w:rsidRPr="00923B20"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Costo de Electricidad: $1</w:t>
            </w:r>
            <w:r w:rsidR="00AF1CF3">
              <w:rPr>
                <w:rFonts w:ascii="Arial" w:hAnsi="Arial" w:cs="Arial"/>
                <w:sz w:val="20"/>
                <w:lang w:val="es-ES"/>
              </w:rPr>
              <w:t>3</w:t>
            </w:r>
            <w:r w:rsidRPr="00923B20">
              <w:rPr>
                <w:rFonts w:ascii="Arial" w:hAnsi="Arial" w:cs="Arial"/>
                <w:sz w:val="20"/>
                <w:lang w:val="es-ES"/>
              </w:rPr>
              <w:t>0/</w:t>
            </w:r>
            <w:proofErr w:type="spellStart"/>
            <w:r w:rsidRPr="00923B20">
              <w:rPr>
                <w:rFonts w:ascii="Arial" w:hAnsi="Arial" w:cs="Arial"/>
                <w:sz w:val="20"/>
                <w:lang w:val="es-ES"/>
              </w:rPr>
              <w:t>kWh</w:t>
            </w:r>
            <w:proofErr w:type="spellEnd"/>
          </w:p>
        </w:tc>
      </w:tr>
      <w:tr w:rsidR="008B7301" w:rsidRPr="00923B20" w14:paraId="1208C6B5" w14:textId="77777777" w:rsidTr="00863EBA">
        <w:trPr>
          <w:trHeight w:val="351"/>
        </w:trPr>
        <w:tc>
          <w:tcPr>
            <w:tcW w:w="1560" w:type="dxa"/>
            <w:vMerge/>
            <w:vAlign w:val="center"/>
          </w:tcPr>
          <w:p w14:paraId="47B0A04A"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5E021C69"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r w:rsidR="008B7301" w:rsidRPr="00923B20" w14:paraId="0A61A24D" w14:textId="77777777" w:rsidTr="00863EBA">
        <w:trPr>
          <w:trHeight w:val="351"/>
        </w:trPr>
        <w:tc>
          <w:tcPr>
            <w:tcW w:w="1560" w:type="dxa"/>
            <w:vMerge/>
            <w:vAlign w:val="center"/>
          </w:tcPr>
          <w:p w14:paraId="75BBCA11"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4043F6D8"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bl>
    <w:p w14:paraId="5E9C11AD" w14:textId="77777777" w:rsidR="008B7301" w:rsidRPr="00923B20" w:rsidRDefault="008B7301" w:rsidP="008B7301">
      <w:pPr>
        <w:spacing w:line="240" w:lineRule="exact"/>
        <w:jc w:val="both"/>
        <w:rPr>
          <w:rFonts w:ascii="Arial" w:hAnsi="Arial" w:cs="Arial"/>
          <w:sz w:val="20"/>
          <w:lang w:val="es-ES"/>
        </w:rPr>
      </w:pPr>
    </w:p>
    <w:tbl>
      <w:tblPr>
        <w:tblW w:w="5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35"/>
        <w:gridCol w:w="1587"/>
        <w:gridCol w:w="1702"/>
      </w:tblGrid>
      <w:tr w:rsidR="008B7301" w:rsidRPr="00923B20" w14:paraId="1CB1F140" w14:textId="77777777" w:rsidTr="00863EBA">
        <w:trPr>
          <w:trHeight w:val="672"/>
          <w:jc w:val="center"/>
        </w:trPr>
        <w:tc>
          <w:tcPr>
            <w:tcW w:w="2435" w:type="dxa"/>
            <w:tcBorders>
              <w:top w:val="nil"/>
              <w:left w:val="nil"/>
              <w:bottom w:val="single" w:sz="4" w:space="0" w:color="auto"/>
              <w:right w:val="single" w:sz="4" w:space="0" w:color="auto"/>
            </w:tcBorders>
            <w:vAlign w:val="center"/>
          </w:tcPr>
          <w:p w14:paraId="245F1269" w14:textId="77777777" w:rsidR="008B7301" w:rsidRPr="00923B20" w:rsidRDefault="008B7301" w:rsidP="00863EBA">
            <w:pPr>
              <w:spacing w:before="80" w:after="80"/>
              <w:jc w:val="center"/>
              <w:rPr>
                <w:rFonts w:ascii="Arial" w:hAnsi="Arial" w:cs="Arial"/>
                <w:sz w:val="20"/>
                <w:lang w:val="es-ES"/>
              </w:rPr>
            </w:pPr>
          </w:p>
        </w:tc>
        <w:tc>
          <w:tcPr>
            <w:tcW w:w="1587" w:type="dxa"/>
            <w:tcBorders>
              <w:top w:val="single" w:sz="4" w:space="0" w:color="auto"/>
              <w:left w:val="single" w:sz="4" w:space="0" w:color="auto"/>
              <w:bottom w:val="single" w:sz="4" w:space="0" w:color="auto"/>
              <w:right w:val="single" w:sz="4" w:space="0" w:color="auto"/>
            </w:tcBorders>
            <w:shd w:val="clear" w:color="auto" w:fill="C2D69B"/>
            <w:vAlign w:val="center"/>
          </w:tcPr>
          <w:p w14:paraId="67F858C9" w14:textId="77777777" w:rsidR="003B1705"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 xml:space="preserve">s </w:t>
            </w:r>
          </w:p>
          <w:p w14:paraId="6E520395" w14:textId="43D54657"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Top</w:t>
            </w:r>
            <w:r>
              <w:rPr>
                <w:rFonts w:ascii="Arial" w:hAnsi="Arial" w:cs="Arial"/>
                <w:b/>
                <w:sz w:val="20"/>
                <w:lang w:val="es-ES"/>
              </w:rPr>
              <w:t xml:space="preserve"> T</w:t>
            </w:r>
            <w:r w:rsidRPr="00923B20">
              <w:rPr>
                <w:rFonts w:ascii="Arial" w:hAnsi="Arial" w:cs="Arial"/>
                <w:b/>
                <w:sz w:val="20"/>
                <w:lang w:val="es-ES"/>
              </w:rPr>
              <w:t xml:space="preserve">en </w:t>
            </w:r>
          </w:p>
        </w:tc>
        <w:tc>
          <w:tcPr>
            <w:tcW w:w="1702" w:type="dxa"/>
            <w:tcBorders>
              <w:top w:val="single" w:sz="4" w:space="0" w:color="auto"/>
              <w:left w:val="single" w:sz="4" w:space="0" w:color="auto"/>
              <w:bottom w:val="single" w:sz="4" w:space="0" w:color="auto"/>
              <w:right w:val="single" w:sz="4" w:space="0" w:color="auto"/>
            </w:tcBorders>
            <w:shd w:val="clear" w:color="auto" w:fill="D99594"/>
            <w:vAlign w:val="center"/>
          </w:tcPr>
          <w:p w14:paraId="5B60693B" w14:textId="00F032AC"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s</w:t>
            </w:r>
            <w:r w:rsidRPr="00923B20">
              <w:rPr>
                <w:rFonts w:ascii="Arial" w:hAnsi="Arial" w:cs="Arial"/>
                <w:b/>
                <w:sz w:val="20"/>
                <w:lang w:val="es-ES"/>
              </w:rPr>
              <w:t xml:space="preserve"> Ineficiente</w:t>
            </w:r>
            <w:r w:rsidR="003B1705">
              <w:rPr>
                <w:rFonts w:ascii="Arial" w:hAnsi="Arial" w:cs="Arial"/>
                <w:b/>
                <w:sz w:val="20"/>
                <w:lang w:val="es-ES"/>
              </w:rPr>
              <w:t>s</w:t>
            </w:r>
          </w:p>
        </w:tc>
      </w:tr>
      <w:tr w:rsidR="008B7301" w:rsidRPr="00923B20" w14:paraId="68AC24A1"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180DE8B" w14:textId="77777777"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Clase Eficiencia Energética</w:t>
            </w:r>
          </w:p>
        </w:tc>
        <w:tc>
          <w:tcPr>
            <w:tcW w:w="1587" w:type="dxa"/>
            <w:tcBorders>
              <w:top w:val="single" w:sz="4" w:space="0" w:color="auto"/>
              <w:left w:val="single" w:sz="4" w:space="0" w:color="auto"/>
              <w:bottom w:val="single" w:sz="4" w:space="0" w:color="auto"/>
              <w:right w:val="single" w:sz="4" w:space="0" w:color="auto"/>
            </w:tcBorders>
            <w:vAlign w:val="center"/>
          </w:tcPr>
          <w:p w14:paraId="77E66078" w14:textId="0AD73448"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 xml:space="preserve">A </w:t>
            </w:r>
          </w:p>
        </w:tc>
        <w:tc>
          <w:tcPr>
            <w:tcW w:w="1702" w:type="dxa"/>
            <w:tcBorders>
              <w:top w:val="single" w:sz="4" w:space="0" w:color="auto"/>
              <w:left w:val="single" w:sz="4" w:space="0" w:color="auto"/>
              <w:bottom w:val="single" w:sz="4" w:space="0" w:color="auto"/>
              <w:right w:val="single" w:sz="4" w:space="0" w:color="auto"/>
            </w:tcBorders>
            <w:vAlign w:val="center"/>
          </w:tcPr>
          <w:p w14:paraId="5C0FE409" w14:textId="1E248635" w:rsidR="008B7301" w:rsidRPr="00923B20" w:rsidRDefault="004E0C26" w:rsidP="00863EBA">
            <w:pPr>
              <w:spacing w:before="80" w:after="80"/>
              <w:jc w:val="center"/>
              <w:rPr>
                <w:rFonts w:ascii="Arial" w:hAnsi="Arial" w:cs="Arial"/>
                <w:sz w:val="20"/>
                <w:lang w:val="es-ES"/>
              </w:rPr>
            </w:pPr>
            <w:r>
              <w:rPr>
                <w:rFonts w:ascii="Arial" w:hAnsi="Arial" w:cs="Arial"/>
                <w:sz w:val="20"/>
                <w:lang w:val="es-ES"/>
              </w:rPr>
              <w:t>B</w:t>
            </w:r>
            <w:r w:rsidR="008B7301" w:rsidRPr="00923B20">
              <w:rPr>
                <w:rFonts w:ascii="Arial" w:hAnsi="Arial" w:cs="Arial"/>
                <w:sz w:val="20"/>
                <w:lang w:val="es-ES"/>
              </w:rPr>
              <w:t xml:space="preserve"> </w:t>
            </w:r>
          </w:p>
        </w:tc>
      </w:tr>
      <w:tr w:rsidR="008B7301" w:rsidRPr="00923B20" w14:paraId="43F36940"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8421310" w14:textId="1395188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lastRenderedPageBreak/>
              <w:t xml:space="preserve"> Consumo Eléctrico</w:t>
            </w:r>
            <w:r w:rsidR="00960A8F">
              <w:rPr>
                <w:rFonts w:ascii="Arial" w:hAnsi="Arial" w:cs="Arial"/>
                <w:b/>
                <w:sz w:val="20"/>
                <w:lang w:val="es-ES"/>
              </w:rPr>
              <w:t xml:space="preserve"> Anual</w:t>
            </w:r>
          </w:p>
        </w:tc>
        <w:tc>
          <w:tcPr>
            <w:tcW w:w="1587" w:type="dxa"/>
            <w:tcBorders>
              <w:top w:val="single" w:sz="4" w:space="0" w:color="auto"/>
              <w:left w:val="single" w:sz="4" w:space="0" w:color="auto"/>
              <w:bottom w:val="single" w:sz="4" w:space="0" w:color="auto"/>
              <w:right w:val="single" w:sz="4" w:space="0" w:color="auto"/>
            </w:tcBorders>
            <w:vAlign w:val="center"/>
          </w:tcPr>
          <w:p w14:paraId="19E236D7" w14:textId="3ED73B15" w:rsidR="008B7301" w:rsidRPr="00923B20" w:rsidRDefault="00EC67BE" w:rsidP="00863EBA">
            <w:pPr>
              <w:spacing w:before="80" w:after="80"/>
              <w:jc w:val="center"/>
              <w:rPr>
                <w:rFonts w:ascii="Arial" w:hAnsi="Arial" w:cs="Arial"/>
                <w:sz w:val="20"/>
                <w:lang w:val="es-ES"/>
              </w:rPr>
            </w:pPr>
            <w:r>
              <w:rPr>
                <w:rFonts w:ascii="Arial" w:hAnsi="Arial" w:cs="Arial"/>
                <w:sz w:val="20"/>
                <w:lang w:val="es-ES"/>
              </w:rPr>
              <w:t>6</w:t>
            </w:r>
            <w:r w:rsidR="008B7301" w:rsidRPr="00923B20">
              <w:rPr>
                <w:rFonts w:ascii="Arial" w:hAnsi="Arial" w:cs="Arial"/>
                <w:sz w:val="20"/>
                <w:lang w:val="es-ES"/>
              </w:rPr>
              <w:t xml:space="preserve"> </w:t>
            </w:r>
            <w:proofErr w:type="spellStart"/>
            <w:r w:rsidR="008B7301" w:rsidRPr="00923B20">
              <w:rPr>
                <w:rFonts w:ascii="Arial" w:hAnsi="Arial" w:cs="Arial"/>
                <w:sz w:val="20"/>
                <w:lang w:val="es-ES"/>
              </w:rPr>
              <w:t>kWh</w:t>
            </w:r>
            <w:proofErr w:type="spellEnd"/>
            <w:r w:rsidR="008B7301" w:rsidRPr="00923B20">
              <w:rPr>
                <w:rFonts w:ascii="Arial" w:hAnsi="Arial" w:cs="Arial"/>
                <w:sz w:val="20"/>
                <w:lang w:val="es-ES"/>
              </w:rPr>
              <w:t>/año</w:t>
            </w:r>
          </w:p>
        </w:tc>
        <w:tc>
          <w:tcPr>
            <w:tcW w:w="1702" w:type="dxa"/>
            <w:tcBorders>
              <w:top w:val="single" w:sz="4" w:space="0" w:color="auto"/>
              <w:left w:val="single" w:sz="4" w:space="0" w:color="auto"/>
              <w:bottom w:val="single" w:sz="4" w:space="0" w:color="auto"/>
              <w:right w:val="single" w:sz="4" w:space="0" w:color="auto"/>
            </w:tcBorders>
            <w:vAlign w:val="center"/>
          </w:tcPr>
          <w:p w14:paraId="165E8A7C" w14:textId="1EDB3819" w:rsidR="008B7301" w:rsidRPr="00923B20" w:rsidRDefault="00EC67BE" w:rsidP="00863EBA">
            <w:pPr>
              <w:spacing w:before="80" w:after="80"/>
              <w:jc w:val="center"/>
              <w:rPr>
                <w:rFonts w:ascii="Arial" w:hAnsi="Arial" w:cs="Arial"/>
                <w:sz w:val="20"/>
                <w:lang w:val="es-ES"/>
              </w:rPr>
            </w:pPr>
            <w:r>
              <w:rPr>
                <w:rFonts w:ascii="Arial" w:hAnsi="Arial" w:cs="Arial"/>
                <w:sz w:val="20"/>
                <w:lang w:val="es-ES"/>
              </w:rPr>
              <w:t>13,8</w:t>
            </w:r>
            <w:r w:rsidR="008B7301" w:rsidRPr="00923B20">
              <w:rPr>
                <w:rFonts w:ascii="Arial" w:hAnsi="Arial" w:cs="Arial"/>
                <w:sz w:val="20"/>
                <w:lang w:val="es-ES"/>
              </w:rPr>
              <w:t xml:space="preserve"> </w:t>
            </w:r>
            <w:proofErr w:type="spellStart"/>
            <w:r w:rsidR="008B7301" w:rsidRPr="00923B20">
              <w:rPr>
                <w:rFonts w:ascii="Arial" w:hAnsi="Arial" w:cs="Arial"/>
                <w:sz w:val="20"/>
                <w:lang w:val="es-ES"/>
              </w:rPr>
              <w:t>kWh</w:t>
            </w:r>
            <w:proofErr w:type="spellEnd"/>
            <w:r w:rsidR="008B7301" w:rsidRPr="00923B20">
              <w:rPr>
                <w:rFonts w:ascii="Arial" w:hAnsi="Arial" w:cs="Arial"/>
                <w:sz w:val="20"/>
                <w:lang w:val="es-ES"/>
              </w:rPr>
              <w:t>/año</w:t>
            </w:r>
          </w:p>
        </w:tc>
      </w:tr>
      <w:tr w:rsidR="008B7301" w:rsidRPr="00923B20" w14:paraId="3CFBE2D3"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6C198A8C" w14:textId="1AE0147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Costo </w:t>
            </w:r>
            <w:r w:rsidR="00960A8F">
              <w:rPr>
                <w:rFonts w:ascii="Arial" w:hAnsi="Arial" w:cs="Arial"/>
                <w:b/>
                <w:sz w:val="20"/>
                <w:lang w:val="es-ES"/>
              </w:rPr>
              <w:t>en</w:t>
            </w:r>
            <w:r w:rsidRPr="00923B20">
              <w:rPr>
                <w:rFonts w:ascii="Arial" w:hAnsi="Arial" w:cs="Arial"/>
                <w:b/>
                <w:sz w:val="20"/>
                <w:lang w:val="es-ES"/>
              </w:rPr>
              <w:t xml:space="preserve"> Electricidad (</w:t>
            </w:r>
            <w:r w:rsidR="00960A8F">
              <w:rPr>
                <w:rFonts w:ascii="Arial" w:hAnsi="Arial" w:cs="Arial"/>
                <w:b/>
                <w:sz w:val="20"/>
                <w:lang w:val="es-ES"/>
              </w:rPr>
              <w:t xml:space="preserve">a </w:t>
            </w:r>
            <w:r w:rsidRPr="00923B20">
              <w:rPr>
                <w:rFonts w:ascii="Arial" w:hAnsi="Arial" w:cs="Arial"/>
                <w:b/>
                <w:sz w:val="20"/>
                <w:lang w:val="es-ES"/>
              </w:rPr>
              <w:t>10 años)</w:t>
            </w:r>
          </w:p>
        </w:tc>
        <w:tc>
          <w:tcPr>
            <w:tcW w:w="1587" w:type="dxa"/>
            <w:tcBorders>
              <w:top w:val="single" w:sz="4" w:space="0" w:color="auto"/>
              <w:left w:val="single" w:sz="4" w:space="0" w:color="auto"/>
              <w:bottom w:val="single" w:sz="4" w:space="0" w:color="auto"/>
              <w:right w:val="single" w:sz="4" w:space="0" w:color="auto"/>
            </w:tcBorders>
            <w:vAlign w:val="center"/>
          </w:tcPr>
          <w:p w14:paraId="2AE515F2" w14:textId="0B81373A"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w:t>
            </w:r>
            <w:r w:rsidR="00EC67BE">
              <w:rPr>
                <w:rFonts w:ascii="Arial" w:hAnsi="Arial" w:cs="Arial"/>
                <w:sz w:val="20"/>
                <w:lang w:val="es-ES"/>
              </w:rPr>
              <w:t>7.800</w:t>
            </w:r>
          </w:p>
        </w:tc>
        <w:tc>
          <w:tcPr>
            <w:tcW w:w="1702" w:type="dxa"/>
            <w:tcBorders>
              <w:top w:val="single" w:sz="4" w:space="0" w:color="auto"/>
              <w:left w:val="single" w:sz="4" w:space="0" w:color="auto"/>
              <w:bottom w:val="single" w:sz="4" w:space="0" w:color="auto"/>
              <w:right w:val="single" w:sz="4" w:space="0" w:color="auto"/>
            </w:tcBorders>
            <w:vAlign w:val="center"/>
          </w:tcPr>
          <w:p w14:paraId="3187ACC6" w14:textId="46377D19"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w:t>
            </w:r>
            <w:r w:rsidR="00EC67BE">
              <w:rPr>
                <w:rFonts w:ascii="Arial" w:hAnsi="Arial" w:cs="Arial"/>
                <w:sz w:val="20"/>
                <w:lang w:val="es-ES"/>
              </w:rPr>
              <w:t>17.940</w:t>
            </w:r>
          </w:p>
        </w:tc>
      </w:tr>
      <w:tr w:rsidR="008B7301" w:rsidRPr="00923B20" w14:paraId="306C9023" w14:textId="77777777" w:rsidTr="00863EBA">
        <w:trPr>
          <w:trHeight w:val="624"/>
          <w:jc w:val="center"/>
        </w:trPr>
        <w:tc>
          <w:tcPr>
            <w:tcW w:w="2435" w:type="dxa"/>
            <w:tcBorders>
              <w:top w:val="single" w:sz="4" w:space="0" w:color="auto"/>
              <w:left w:val="single" w:sz="4" w:space="0" w:color="auto"/>
              <w:bottom w:val="single" w:sz="4" w:space="0" w:color="auto"/>
              <w:right w:val="single" w:sz="4" w:space="0" w:color="auto"/>
            </w:tcBorders>
            <w:shd w:val="clear" w:color="auto" w:fill="C2D69B"/>
            <w:vAlign w:val="center"/>
          </w:tcPr>
          <w:p w14:paraId="263989A7" w14:textId="0A60B92C"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Ahorro en 10 años</w:t>
            </w:r>
            <w:r w:rsidR="00960A8F">
              <w:rPr>
                <w:rFonts w:ascii="Arial" w:hAnsi="Arial" w:cs="Arial"/>
                <w:b/>
                <w:sz w:val="20"/>
                <w:lang w:val="es-ES"/>
              </w:rPr>
              <w:t xml:space="preserve"> al preferir un equipo clase A en vez de uno clase </w:t>
            </w:r>
            <w:r w:rsidR="00EC67BE">
              <w:rPr>
                <w:rFonts w:ascii="Arial" w:hAnsi="Arial" w:cs="Arial"/>
                <w:b/>
                <w:sz w:val="20"/>
                <w:lang w:val="es-ES"/>
              </w:rPr>
              <w:t>B</w:t>
            </w:r>
          </w:p>
        </w:tc>
        <w:tc>
          <w:tcPr>
            <w:tcW w:w="3289"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08628CB6" w14:textId="3D18B730" w:rsidR="008B7301" w:rsidRPr="00923B20" w:rsidRDefault="00EC67BE" w:rsidP="00863EBA">
            <w:pPr>
              <w:spacing w:before="80" w:after="20"/>
              <w:jc w:val="center"/>
              <w:rPr>
                <w:rFonts w:ascii="Arial" w:hAnsi="Arial" w:cs="Arial"/>
                <w:b/>
                <w:sz w:val="20"/>
                <w:lang w:val="es-ES"/>
              </w:rPr>
            </w:pPr>
            <w:r>
              <w:rPr>
                <w:rFonts w:ascii="Arial" w:hAnsi="Arial" w:cs="Arial"/>
                <w:b/>
                <w:sz w:val="20"/>
                <w:lang w:val="es-ES"/>
              </w:rPr>
              <w:t>57</w:t>
            </w:r>
            <w:r w:rsidR="008B7301" w:rsidRPr="00923B20">
              <w:rPr>
                <w:rFonts w:ascii="Arial" w:hAnsi="Arial" w:cs="Arial"/>
                <w:b/>
                <w:sz w:val="20"/>
                <w:lang w:val="es-ES"/>
              </w:rPr>
              <w:t xml:space="preserve">% menos energía </w:t>
            </w:r>
          </w:p>
          <w:p w14:paraId="47BCC8B5" w14:textId="41A294CB" w:rsidR="008B7301" w:rsidRPr="00923B20" w:rsidRDefault="008B7301" w:rsidP="00863EBA">
            <w:pPr>
              <w:spacing w:before="20" w:after="80"/>
              <w:jc w:val="center"/>
              <w:rPr>
                <w:rFonts w:ascii="Arial" w:hAnsi="Arial" w:cs="Arial"/>
                <w:sz w:val="20"/>
                <w:lang w:val="es-ES"/>
              </w:rPr>
            </w:pPr>
            <w:r w:rsidRPr="00923B20">
              <w:rPr>
                <w:rFonts w:ascii="Arial" w:hAnsi="Arial" w:cs="Arial"/>
                <w:b/>
                <w:sz w:val="20"/>
                <w:lang w:val="es-ES"/>
              </w:rPr>
              <w:t>$</w:t>
            </w:r>
            <w:r w:rsidR="004E0C26">
              <w:rPr>
                <w:rFonts w:ascii="Arial" w:hAnsi="Arial" w:cs="Arial"/>
                <w:b/>
                <w:sz w:val="20"/>
                <w:lang w:val="es-ES"/>
              </w:rPr>
              <w:t>1</w:t>
            </w:r>
            <w:r w:rsidR="00EC67BE">
              <w:rPr>
                <w:rFonts w:ascii="Arial" w:hAnsi="Arial" w:cs="Arial"/>
                <w:b/>
                <w:sz w:val="20"/>
                <w:lang w:val="es-ES"/>
              </w:rPr>
              <w:t>0</w:t>
            </w:r>
            <w:r w:rsidR="00605226">
              <w:rPr>
                <w:rFonts w:ascii="Arial" w:hAnsi="Arial" w:cs="Arial"/>
                <w:b/>
                <w:sz w:val="20"/>
                <w:lang w:val="es-ES"/>
              </w:rPr>
              <w:t>.</w:t>
            </w:r>
            <w:r w:rsidR="00EC67BE">
              <w:rPr>
                <w:rFonts w:ascii="Arial" w:hAnsi="Arial" w:cs="Arial"/>
                <w:b/>
                <w:sz w:val="20"/>
                <w:lang w:val="es-ES"/>
              </w:rPr>
              <w:t>14</w:t>
            </w:r>
            <w:r w:rsidR="00605226">
              <w:rPr>
                <w:rFonts w:ascii="Arial" w:hAnsi="Arial" w:cs="Arial"/>
                <w:b/>
                <w:sz w:val="20"/>
                <w:lang w:val="es-ES"/>
              </w:rPr>
              <w:t>0</w:t>
            </w:r>
            <w:r w:rsidRPr="00923B20">
              <w:rPr>
                <w:rFonts w:ascii="Arial" w:hAnsi="Arial" w:cs="Arial"/>
                <w:b/>
                <w:sz w:val="20"/>
                <w:lang w:val="es-ES"/>
              </w:rPr>
              <w:t xml:space="preserve"> de ahorro</w:t>
            </w:r>
          </w:p>
        </w:tc>
      </w:tr>
    </w:tbl>
    <w:p w14:paraId="4FE25406" w14:textId="0C737611" w:rsidR="008B7301" w:rsidRPr="00923B20" w:rsidRDefault="008B7301" w:rsidP="008B7301">
      <w:pPr>
        <w:spacing w:after="0" w:line="300" w:lineRule="exact"/>
        <w:jc w:val="both"/>
        <w:rPr>
          <w:rFonts w:ascii="Arial" w:hAnsi="Arial" w:cs="Arial"/>
          <w:sz w:val="20"/>
          <w:lang w:val="es-ES"/>
        </w:rPr>
      </w:pPr>
    </w:p>
    <w:p w14:paraId="38BE44B2" w14:textId="4BB03308" w:rsidR="008B7301"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Los modelos </w:t>
      </w:r>
      <w:r w:rsidR="002E7E60">
        <w:rPr>
          <w:rFonts w:ascii="Arial" w:hAnsi="Arial" w:cs="Arial"/>
          <w:sz w:val="20"/>
          <w:lang w:val="es-ES"/>
        </w:rPr>
        <w:t>seleccionados</w:t>
      </w:r>
      <w:r w:rsidRPr="00923B20">
        <w:rPr>
          <w:rFonts w:ascii="Arial" w:hAnsi="Arial" w:cs="Arial"/>
          <w:sz w:val="20"/>
          <w:lang w:val="es-ES"/>
        </w:rPr>
        <w:t xml:space="preserve"> por Top Ten </w:t>
      </w:r>
      <w:r w:rsidR="006F6461">
        <w:rPr>
          <w:rFonts w:ascii="Arial" w:hAnsi="Arial" w:cs="Arial"/>
          <w:sz w:val="20"/>
          <w:lang w:val="es-ES"/>
        </w:rPr>
        <w:t>corresponden a l</w:t>
      </w:r>
      <w:r w:rsidR="00A13234">
        <w:rPr>
          <w:rFonts w:ascii="Arial" w:hAnsi="Arial" w:cs="Arial"/>
          <w:sz w:val="20"/>
          <w:lang w:val="es-ES"/>
        </w:rPr>
        <w:t>os que tienen una</w:t>
      </w:r>
      <w:r w:rsidR="006F6461">
        <w:rPr>
          <w:rFonts w:ascii="Arial" w:hAnsi="Arial" w:cs="Arial"/>
          <w:sz w:val="20"/>
          <w:lang w:val="es-ES"/>
        </w:rPr>
        <w:t xml:space="preserve"> clase de eficiencia energética A</w:t>
      </w:r>
      <w:r w:rsidR="00605226">
        <w:rPr>
          <w:rFonts w:ascii="Arial" w:hAnsi="Arial" w:cs="Arial"/>
          <w:sz w:val="20"/>
          <w:lang w:val="es-ES"/>
        </w:rPr>
        <w:t xml:space="preserve"> y </w:t>
      </w:r>
      <w:r w:rsidR="00A13234">
        <w:rPr>
          <w:rFonts w:ascii="Arial" w:hAnsi="Arial" w:cs="Arial"/>
          <w:sz w:val="20"/>
          <w:lang w:val="es-ES"/>
        </w:rPr>
        <w:t>además</w:t>
      </w:r>
      <w:r w:rsidR="00605226">
        <w:rPr>
          <w:rFonts w:ascii="Arial" w:hAnsi="Arial" w:cs="Arial"/>
          <w:sz w:val="20"/>
          <w:lang w:val="es-ES"/>
        </w:rPr>
        <w:t xml:space="preserve"> un</w:t>
      </w:r>
      <w:r w:rsidR="00EC67BE">
        <w:rPr>
          <w:rFonts w:ascii="Arial" w:hAnsi="Arial" w:cs="Arial"/>
          <w:sz w:val="20"/>
          <w:lang w:val="es-ES"/>
        </w:rPr>
        <w:t xml:space="preserve">a potencia </w:t>
      </w:r>
      <w:r w:rsidR="00605226">
        <w:rPr>
          <w:rFonts w:ascii="Arial" w:hAnsi="Arial" w:cs="Arial"/>
          <w:sz w:val="20"/>
          <w:lang w:val="es-ES"/>
        </w:rPr>
        <w:t xml:space="preserve">stand </w:t>
      </w:r>
      <w:proofErr w:type="spellStart"/>
      <w:r w:rsidR="00605226">
        <w:rPr>
          <w:rFonts w:ascii="Arial" w:hAnsi="Arial" w:cs="Arial"/>
          <w:sz w:val="20"/>
          <w:lang w:val="es-ES"/>
        </w:rPr>
        <w:t>by</w:t>
      </w:r>
      <w:proofErr w:type="spellEnd"/>
      <w:r w:rsidR="00605226">
        <w:rPr>
          <w:rFonts w:ascii="Arial" w:hAnsi="Arial" w:cs="Arial"/>
          <w:sz w:val="20"/>
          <w:lang w:val="es-ES"/>
        </w:rPr>
        <w:t xml:space="preserve"> menor o igual a </w:t>
      </w:r>
      <w:r w:rsidR="00EC67BE">
        <w:rPr>
          <w:rFonts w:ascii="Arial" w:hAnsi="Arial" w:cs="Arial"/>
          <w:sz w:val="20"/>
          <w:lang w:val="es-ES"/>
        </w:rPr>
        <w:t>0,7 W</w:t>
      </w:r>
      <w:r w:rsidR="00FA0B2F">
        <w:rPr>
          <w:rFonts w:ascii="Arial" w:hAnsi="Arial" w:cs="Arial"/>
          <w:sz w:val="20"/>
          <w:lang w:val="es-ES"/>
        </w:rPr>
        <w:t xml:space="preserve">, los cuales </w:t>
      </w:r>
      <w:r w:rsidRPr="00923B20">
        <w:rPr>
          <w:rFonts w:ascii="Arial" w:hAnsi="Arial" w:cs="Arial"/>
          <w:sz w:val="20"/>
          <w:lang w:val="es-ES"/>
        </w:rPr>
        <w:t xml:space="preserve">pueden consumir </w:t>
      </w:r>
      <w:r w:rsidR="00960A8F">
        <w:rPr>
          <w:rFonts w:ascii="Arial" w:hAnsi="Arial" w:cs="Arial"/>
          <w:sz w:val="20"/>
          <w:lang w:val="es-ES"/>
        </w:rPr>
        <w:t>hasta un</w:t>
      </w:r>
      <w:r w:rsidRPr="00923B20">
        <w:rPr>
          <w:rFonts w:ascii="Arial" w:hAnsi="Arial" w:cs="Arial"/>
          <w:sz w:val="20"/>
          <w:lang w:val="es-ES"/>
        </w:rPr>
        <w:t xml:space="preserve"> </w:t>
      </w:r>
      <w:r w:rsidR="00EC67BE">
        <w:rPr>
          <w:rFonts w:ascii="Arial" w:hAnsi="Arial" w:cs="Arial"/>
          <w:b/>
          <w:bCs/>
          <w:sz w:val="20"/>
          <w:lang w:val="es-ES"/>
        </w:rPr>
        <w:t>57</w:t>
      </w:r>
      <w:r w:rsidRPr="00966D0C">
        <w:rPr>
          <w:rFonts w:ascii="Arial" w:hAnsi="Arial" w:cs="Arial"/>
          <w:b/>
          <w:bCs/>
          <w:sz w:val="20"/>
          <w:lang w:val="es-ES"/>
        </w:rPr>
        <w:t>% menos de energía</w:t>
      </w:r>
      <w:r w:rsidRPr="00923B20">
        <w:rPr>
          <w:rFonts w:ascii="Arial" w:hAnsi="Arial" w:cs="Arial"/>
          <w:sz w:val="20"/>
          <w:lang w:val="es-ES"/>
        </w:rPr>
        <w:t xml:space="preserve"> comparado con productos </w:t>
      </w:r>
      <w:r w:rsidR="00FA0B2F">
        <w:rPr>
          <w:rFonts w:ascii="Arial" w:hAnsi="Arial" w:cs="Arial"/>
          <w:sz w:val="20"/>
          <w:lang w:val="es-ES"/>
        </w:rPr>
        <w:t xml:space="preserve">de la </w:t>
      </w:r>
      <w:r w:rsidR="00472CB0">
        <w:rPr>
          <w:rFonts w:ascii="Arial" w:hAnsi="Arial" w:cs="Arial"/>
          <w:sz w:val="20"/>
          <w:lang w:val="es-ES"/>
        </w:rPr>
        <w:t>clase</w:t>
      </w:r>
      <w:r w:rsidR="00FA0B2F">
        <w:rPr>
          <w:rFonts w:ascii="Arial" w:hAnsi="Arial" w:cs="Arial"/>
          <w:sz w:val="20"/>
          <w:lang w:val="es-ES"/>
        </w:rPr>
        <w:t xml:space="preserve"> </w:t>
      </w:r>
      <w:r w:rsidR="009E4967">
        <w:rPr>
          <w:rFonts w:ascii="Arial" w:hAnsi="Arial" w:cs="Arial"/>
          <w:sz w:val="20"/>
          <w:lang w:val="es-ES"/>
        </w:rPr>
        <w:t>B</w:t>
      </w:r>
      <w:r w:rsidR="00FA0B2F">
        <w:rPr>
          <w:rFonts w:ascii="Arial" w:hAnsi="Arial" w:cs="Arial"/>
          <w:sz w:val="20"/>
          <w:lang w:val="es-ES"/>
        </w:rPr>
        <w:t xml:space="preserve">. </w:t>
      </w:r>
      <w:r w:rsidRPr="00923B20">
        <w:rPr>
          <w:rFonts w:ascii="Arial" w:hAnsi="Arial" w:cs="Arial"/>
          <w:sz w:val="20"/>
          <w:lang w:val="es-ES"/>
        </w:rPr>
        <w:t xml:space="preserve"> Esto </w:t>
      </w:r>
      <w:r w:rsidR="00960A8F">
        <w:rPr>
          <w:rFonts w:ascii="Arial" w:hAnsi="Arial" w:cs="Arial"/>
          <w:sz w:val="20"/>
          <w:lang w:val="es-ES"/>
        </w:rPr>
        <w:t>genera</w:t>
      </w:r>
      <w:r w:rsidRPr="00923B20">
        <w:rPr>
          <w:rFonts w:ascii="Arial" w:hAnsi="Arial" w:cs="Arial"/>
          <w:sz w:val="20"/>
          <w:lang w:val="es-ES"/>
        </w:rPr>
        <w:t xml:space="preserve"> ahorros de aproximadamente $</w:t>
      </w:r>
      <w:r w:rsidR="00EC67BE">
        <w:rPr>
          <w:rFonts w:ascii="Arial" w:hAnsi="Arial" w:cs="Arial"/>
          <w:sz w:val="20"/>
          <w:lang w:val="es-ES"/>
        </w:rPr>
        <w:t>10.140</w:t>
      </w:r>
      <w:r w:rsidRPr="00923B20">
        <w:rPr>
          <w:rFonts w:ascii="Arial" w:hAnsi="Arial" w:cs="Arial"/>
          <w:sz w:val="20"/>
          <w:lang w:val="es-ES"/>
        </w:rPr>
        <w:t xml:space="preserve"> por cada </w:t>
      </w:r>
      <w:r w:rsidR="00EC67BE">
        <w:rPr>
          <w:rFonts w:ascii="Arial" w:hAnsi="Arial" w:cs="Arial"/>
          <w:sz w:val="20"/>
          <w:lang w:val="es-ES"/>
        </w:rPr>
        <w:t>impresora</w:t>
      </w:r>
      <w:r w:rsidRPr="00923B20">
        <w:rPr>
          <w:rFonts w:ascii="Arial" w:hAnsi="Arial" w:cs="Arial"/>
          <w:sz w:val="20"/>
          <w:lang w:val="es-ES"/>
        </w:rPr>
        <w:t xml:space="preserve"> durante su vida útil.</w:t>
      </w:r>
    </w:p>
    <w:p w14:paraId="77451DC9" w14:textId="77777777" w:rsidR="003D425A" w:rsidRPr="00923B20" w:rsidRDefault="003D425A" w:rsidP="008B7301">
      <w:pPr>
        <w:pBdr>
          <w:bottom w:val="single" w:sz="4" w:space="1" w:color="auto"/>
        </w:pBdr>
        <w:spacing w:after="0" w:line="300" w:lineRule="exact"/>
        <w:jc w:val="both"/>
        <w:rPr>
          <w:rFonts w:ascii="Arial" w:hAnsi="Arial" w:cs="Arial"/>
          <w:sz w:val="20"/>
          <w:lang w:val="es-ES"/>
        </w:rPr>
      </w:pPr>
    </w:p>
    <w:p w14:paraId="14A45ED2" w14:textId="77777777" w:rsidR="008B7301" w:rsidRPr="00923B20" w:rsidRDefault="008B7301" w:rsidP="008B7301">
      <w:pPr>
        <w:spacing w:after="0" w:line="300" w:lineRule="exact"/>
        <w:rPr>
          <w:rFonts w:ascii="Arial" w:hAnsi="Arial" w:cs="Arial"/>
          <w:sz w:val="20"/>
          <w:lang w:val="es-ES"/>
        </w:rPr>
      </w:pPr>
    </w:p>
    <w:p w14:paraId="00D649AD" w14:textId="4257BFC8" w:rsidR="008B7301" w:rsidRPr="00923B20" w:rsidRDefault="00B76541" w:rsidP="008B7301">
      <w:pPr>
        <w:pStyle w:val="Ttulo1"/>
        <w:spacing w:before="60" w:line="300" w:lineRule="exact"/>
        <w:rPr>
          <w:rFonts w:ascii="Arial" w:hAnsi="Arial" w:cs="Arial"/>
          <w:lang w:val="es-ES"/>
        </w:rPr>
      </w:pPr>
      <w:r>
        <w:rPr>
          <w:rFonts w:ascii="Arial" w:hAnsi="Arial" w:cs="Arial"/>
          <w:lang w:val="es-ES"/>
        </w:rPr>
        <w:t>Criterios para la compra</w:t>
      </w:r>
    </w:p>
    <w:p w14:paraId="37D52BD8" w14:textId="7B1A3FFB" w:rsidR="008B7301" w:rsidRPr="00923B20" w:rsidRDefault="002E5FD5" w:rsidP="008B7301">
      <w:pPr>
        <w:spacing w:line="300" w:lineRule="exact"/>
        <w:jc w:val="both"/>
        <w:rPr>
          <w:rFonts w:ascii="Arial" w:hAnsi="Arial" w:cs="Arial"/>
          <w:snapToGrid w:val="0"/>
          <w:sz w:val="20"/>
          <w:lang w:val="es-ES" w:eastAsia="en-US"/>
        </w:rPr>
      </w:pPr>
      <w:r>
        <w:rPr>
          <w:rFonts w:ascii="Arial" w:hAnsi="Arial" w:cs="Arial"/>
          <w:snapToGrid w:val="0"/>
          <w:sz w:val="20"/>
          <w:lang w:val="es-ES" w:eastAsia="en-US"/>
        </w:rPr>
        <w:t>Top Ten</w:t>
      </w:r>
      <w:r w:rsidR="00EF7232">
        <w:rPr>
          <w:rFonts w:ascii="Arial" w:hAnsi="Arial" w:cs="Arial"/>
          <w:snapToGrid w:val="0"/>
          <w:sz w:val="20"/>
          <w:lang w:val="es-ES" w:eastAsia="en-US"/>
        </w:rPr>
        <w:t xml:space="preserve"> recomienda incorporar l</w:t>
      </w:r>
      <w:r w:rsidR="008B7301" w:rsidRPr="00923B20">
        <w:rPr>
          <w:rFonts w:ascii="Arial" w:hAnsi="Arial" w:cs="Arial"/>
          <w:snapToGrid w:val="0"/>
          <w:sz w:val="20"/>
          <w:lang w:val="es-ES" w:eastAsia="en-US"/>
        </w:rPr>
        <w:t xml:space="preserve">os siguientes criterios </w:t>
      </w:r>
      <w:r w:rsidR="00040C53">
        <w:rPr>
          <w:rFonts w:ascii="Arial" w:hAnsi="Arial" w:cs="Arial"/>
          <w:snapToGrid w:val="0"/>
          <w:sz w:val="20"/>
          <w:lang w:val="es-ES" w:eastAsia="en-US"/>
        </w:rPr>
        <w:t xml:space="preserve">en procesos de compras </w:t>
      </w:r>
      <w:r>
        <w:rPr>
          <w:rFonts w:ascii="Arial" w:hAnsi="Arial" w:cs="Arial"/>
          <w:snapToGrid w:val="0"/>
          <w:sz w:val="20"/>
          <w:lang w:val="es-ES" w:eastAsia="en-US"/>
        </w:rPr>
        <w:t xml:space="preserve">y/o licitaciones </w:t>
      </w:r>
      <w:r w:rsidR="00040C53">
        <w:rPr>
          <w:rFonts w:ascii="Arial" w:hAnsi="Arial" w:cs="Arial"/>
          <w:snapToGrid w:val="0"/>
          <w:sz w:val="20"/>
          <w:lang w:val="es-ES" w:eastAsia="en-US"/>
        </w:rPr>
        <w:t>públicas</w:t>
      </w:r>
      <w:r w:rsidR="00B72694">
        <w:rPr>
          <w:rFonts w:ascii="Arial" w:hAnsi="Arial" w:cs="Arial"/>
          <w:snapToGrid w:val="0"/>
          <w:sz w:val="20"/>
          <w:lang w:val="es-ES" w:eastAsia="en-US"/>
        </w:rPr>
        <w:t>. Si bien l</w:t>
      </w:r>
      <w:r w:rsidR="008B7301" w:rsidRPr="00923B20">
        <w:rPr>
          <w:rFonts w:ascii="Arial" w:hAnsi="Arial" w:cs="Arial"/>
          <w:snapToGrid w:val="0"/>
          <w:sz w:val="20"/>
          <w:lang w:val="es-ES" w:eastAsia="en-US"/>
        </w:rPr>
        <w:t>os criterios</w:t>
      </w:r>
      <w:r w:rsidR="00B72694">
        <w:rPr>
          <w:rFonts w:ascii="Arial" w:hAnsi="Arial" w:cs="Arial"/>
          <w:snapToGrid w:val="0"/>
          <w:sz w:val="20"/>
          <w:lang w:val="es-ES" w:eastAsia="en-US"/>
        </w:rPr>
        <w:t xml:space="preserve"> de selección se mantienen,</w:t>
      </w:r>
      <w:r w:rsidR="008B7301" w:rsidRPr="00923B20">
        <w:rPr>
          <w:rFonts w:ascii="Arial" w:hAnsi="Arial" w:cs="Arial"/>
          <w:snapToGrid w:val="0"/>
          <w:sz w:val="20"/>
          <w:lang w:val="es-ES" w:eastAsia="en-US"/>
        </w:rPr>
        <w:t xml:space="preserve"> la lista de productos</w:t>
      </w:r>
      <w:r w:rsidR="00B72694">
        <w:rPr>
          <w:rFonts w:ascii="Arial" w:hAnsi="Arial" w:cs="Arial"/>
          <w:snapToGrid w:val="0"/>
          <w:sz w:val="20"/>
          <w:lang w:val="es-ES" w:eastAsia="en-US"/>
        </w:rPr>
        <w:t xml:space="preserve"> se </w:t>
      </w:r>
      <w:r w:rsidR="002B75E9">
        <w:rPr>
          <w:rFonts w:ascii="Arial" w:hAnsi="Arial" w:cs="Arial"/>
          <w:snapToGrid w:val="0"/>
          <w:sz w:val="20"/>
          <w:lang w:val="es-ES" w:eastAsia="en-US"/>
        </w:rPr>
        <w:t>actualiza</w:t>
      </w:r>
      <w:r w:rsidR="00B72694">
        <w:rPr>
          <w:rFonts w:ascii="Arial" w:hAnsi="Arial" w:cs="Arial"/>
          <w:snapToGrid w:val="0"/>
          <w:sz w:val="20"/>
          <w:lang w:val="es-ES" w:eastAsia="en-US"/>
        </w:rPr>
        <w:t xml:space="preserve"> periódicamente</w:t>
      </w:r>
      <w:r w:rsidR="008B7301" w:rsidRPr="00923B20">
        <w:rPr>
          <w:rFonts w:ascii="Arial" w:hAnsi="Arial" w:cs="Arial"/>
          <w:snapToGrid w:val="0"/>
          <w:sz w:val="20"/>
          <w:lang w:val="es-ES" w:eastAsia="en-US"/>
        </w:rPr>
        <w:t xml:space="preserve">. Puedes encontrar las versiones más recientes en </w:t>
      </w:r>
      <w:hyperlink r:id="rId11" w:history="1">
        <w:r w:rsidR="008B7301" w:rsidRPr="00923B20">
          <w:rPr>
            <w:rStyle w:val="Hipervnculo"/>
            <w:rFonts w:ascii="Arial" w:hAnsi="Arial" w:cs="Arial"/>
            <w:snapToGrid w:val="0"/>
            <w:sz w:val="20"/>
            <w:lang w:val="es-ES" w:eastAsia="en-US"/>
          </w:rPr>
          <w:t>www.topten.cl</w:t>
        </w:r>
      </w:hyperlink>
      <w:r w:rsidR="008B7301" w:rsidRPr="00923B20">
        <w:rPr>
          <w:rFonts w:ascii="Arial" w:hAnsi="Arial" w:cs="Arial"/>
          <w:snapToGrid w:val="0"/>
          <w:sz w:val="20"/>
          <w:lang w:val="es-ES" w:eastAsia="en-US"/>
        </w:rPr>
        <w:t>.</w:t>
      </w:r>
    </w:p>
    <w:p w14:paraId="316CE905" w14:textId="77777777" w:rsidR="00966D0C" w:rsidRDefault="008B7301" w:rsidP="008B7301">
      <w:pPr>
        <w:spacing w:line="300" w:lineRule="exact"/>
        <w:jc w:val="both"/>
        <w:rPr>
          <w:rFonts w:ascii="Arial" w:hAnsi="Arial" w:cs="Arial"/>
          <w:sz w:val="20"/>
          <w:lang w:val="es-ES"/>
        </w:rPr>
      </w:pPr>
      <w:r w:rsidRPr="00923B20">
        <w:rPr>
          <w:rFonts w:ascii="Arial" w:hAnsi="Arial" w:cs="Arial"/>
          <w:snapToGrid w:val="0"/>
          <w:sz w:val="20"/>
          <w:lang w:val="es-ES" w:eastAsia="en-US"/>
        </w:rPr>
        <w:t xml:space="preserve"> </w:t>
      </w:r>
    </w:p>
    <w:p w14:paraId="7A9829FE" w14:textId="4399CF7F" w:rsidR="008B7301" w:rsidRPr="00966D0C" w:rsidRDefault="00EC67BE" w:rsidP="008B7301">
      <w:pPr>
        <w:spacing w:line="300" w:lineRule="exact"/>
        <w:jc w:val="both"/>
        <w:rPr>
          <w:rFonts w:ascii="Arial" w:hAnsi="Arial" w:cs="Arial"/>
          <w:sz w:val="20"/>
          <w:lang w:val="es-ES"/>
        </w:rPr>
      </w:pPr>
      <w:r>
        <w:rPr>
          <w:rFonts w:ascii="Arial" w:hAnsi="Arial" w:cs="Arial"/>
          <w:b/>
          <w:smallCaps/>
          <w:szCs w:val="24"/>
          <w:lang w:val="es-ES"/>
        </w:rPr>
        <w:t>Impresoras</w:t>
      </w:r>
      <w:r w:rsidR="008B7301" w:rsidRPr="00923B20">
        <w:rPr>
          <w:rFonts w:ascii="Arial" w:hAnsi="Arial" w:cs="Arial"/>
          <w:b/>
          <w:smallCaps/>
          <w:szCs w:val="24"/>
          <w:lang w:val="es-ES"/>
        </w:rPr>
        <w:t xml:space="preserve"> altamente eficientes</w:t>
      </w:r>
    </w:p>
    <w:p w14:paraId="3A8FDC13" w14:textId="77777777" w:rsidR="008B7301" w:rsidRPr="00923B20" w:rsidRDefault="008B7301" w:rsidP="008B7301">
      <w:pPr>
        <w:spacing w:after="0" w:line="300" w:lineRule="exact"/>
        <w:jc w:val="both"/>
        <w:rPr>
          <w:rFonts w:ascii="Arial" w:hAnsi="Arial" w:cs="Arial"/>
          <w:snapToGrid w:val="0"/>
          <w:sz w:val="20"/>
          <w:lang w:val="es-ES" w:eastAsia="en-US"/>
        </w:rPr>
      </w:pPr>
    </w:p>
    <w:p w14:paraId="3BFAA6D6" w14:textId="77777777" w:rsidR="008B7301" w:rsidRPr="00923B20" w:rsidRDefault="008B7301" w:rsidP="008B7301">
      <w:pPr>
        <w:spacing w:after="240" w:line="300" w:lineRule="exact"/>
        <w:jc w:val="both"/>
        <w:rPr>
          <w:rFonts w:ascii="Arial" w:hAnsi="Arial" w:cs="Arial"/>
          <w:smallCaps/>
          <w:szCs w:val="24"/>
          <w:u w:val="single"/>
          <w:lang w:val="es-ES"/>
        </w:rPr>
      </w:pPr>
      <w:r w:rsidRPr="00923B20">
        <w:rPr>
          <w:rFonts w:ascii="Arial" w:hAnsi="Arial" w:cs="Arial"/>
          <w:smallCaps/>
          <w:szCs w:val="24"/>
          <w:u w:val="single"/>
          <w:lang w:val="es-ES"/>
        </w:rPr>
        <w:t>Especificaciones Técnicas</w:t>
      </w:r>
    </w:p>
    <w:p w14:paraId="19DF22BB" w14:textId="77777777" w:rsidR="008B7301" w:rsidRPr="00923B20" w:rsidRDefault="008B7301" w:rsidP="008B7301">
      <w:pPr>
        <w:numPr>
          <w:ilvl w:val="0"/>
          <w:numId w:val="1"/>
        </w:numPr>
        <w:spacing w:after="0" w:line="300" w:lineRule="exact"/>
        <w:jc w:val="both"/>
        <w:rPr>
          <w:rFonts w:ascii="Arial" w:hAnsi="Arial" w:cs="Arial"/>
          <w:b/>
          <w:sz w:val="20"/>
          <w:lang w:val="es-ES"/>
        </w:rPr>
      </w:pPr>
      <w:r w:rsidRPr="00923B20">
        <w:rPr>
          <w:rFonts w:ascii="Arial" w:hAnsi="Arial" w:cs="Arial"/>
          <w:b/>
          <w:sz w:val="20"/>
          <w:lang w:val="es-ES"/>
        </w:rPr>
        <w:t>Clase de Eficiencia Energética</w:t>
      </w:r>
    </w:p>
    <w:p w14:paraId="70E29B35" w14:textId="08BCA953" w:rsidR="008B7301" w:rsidRDefault="005C469F" w:rsidP="00491D0F">
      <w:pPr>
        <w:spacing w:line="300" w:lineRule="exact"/>
        <w:jc w:val="both"/>
        <w:rPr>
          <w:rFonts w:ascii="Arial" w:hAnsi="Arial" w:cs="Arial"/>
          <w:sz w:val="20"/>
          <w:lang w:val="es-ES"/>
        </w:rPr>
      </w:pPr>
      <w:r>
        <w:rPr>
          <w:rFonts w:ascii="Arial" w:hAnsi="Arial" w:cs="Arial"/>
          <w:sz w:val="20"/>
          <w:lang w:val="es-ES"/>
        </w:rPr>
        <w:t>Desde el año 200</w:t>
      </w:r>
      <w:r w:rsidR="00605226">
        <w:rPr>
          <w:rFonts w:ascii="Arial" w:hAnsi="Arial" w:cs="Arial"/>
          <w:sz w:val="20"/>
          <w:lang w:val="es-ES"/>
        </w:rPr>
        <w:t>8</w:t>
      </w:r>
      <w:r>
        <w:rPr>
          <w:rFonts w:ascii="Arial" w:hAnsi="Arial" w:cs="Arial"/>
          <w:sz w:val="20"/>
          <w:lang w:val="es-ES"/>
        </w:rPr>
        <w:t xml:space="preserve"> </w:t>
      </w:r>
      <w:r w:rsidR="00EC67BE">
        <w:rPr>
          <w:rFonts w:ascii="Arial" w:hAnsi="Arial" w:cs="Arial"/>
          <w:sz w:val="20"/>
          <w:lang w:val="es-ES"/>
        </w:rPr>
        <w:t>todas las impresoras</w:t>
      </w:r>
      <w:r w:rsidR="008B7301" w:rsidRPr="00923B20">
        <w:rPr>
          <w:rFonts w:ascii="Arial" w:hAnsi="Arial" w:cs="Arial"/>
          <w:sz w:val="20"/>
          <w:lang w:val="es-ES"/>
        </w:rPr>
        <w:t xml:space="preserve"> </w:t>
      </w:r>
      <w:r>
        <w:rPr>
          <w:rFonts w:ascii="Arial" w:hAnsi="Arial" w:cs="Arial"/>
          <w:sz w:val="20"/>
          <w:lang w:val="es-ES"/>
        </w:rPr>
        <w:t>comercializad</w:t>
      </w:r>
      <w:r w:rsidR="00EC67BE">
        <w:rPr>
          <w:rFonts w:ascii="Arial" w:hAnsi="Arial" w:cs="Arial"/>
          <w:sz w:val="20"/>
          <w:lang w:val="es-ES"/>
        </w:rPr>
        <w:t>a</w:t>
      </w:r>
      <w:r>
        <w:rPr>
          <w:rFonts w:ascii="Arial" w:hAnsi="Arial" w:cs="Arial"/>
          <w:sz w:val="20"/>
          <w:lang w:val="es-ES"/>
        </w:rPr>
        <w:t xml:space="preserve">s en Chile </w:t>
      </w:r>
      <w:r w:rsidR="00C87C1D">
        <w:rPr>
          <w:rFonts w:ascii="Arial" w:hAnsi="Arial" w:cs="Arial"/>
          <w:sz w:val="20"/>
          <w:lang w:val="es-ES"/>
        </w:rPr>
        <w:t>deben contar con su etiqueta de eficiencia energética correspondiente según l</w:t>
      </w:r>
      <w:r w:rsidR="00981164">
        <w:rPr>
          <w:rFonts w:ascii="Arial" w:hAnsi="Arial" w:cs="Arial"/>
          <w:sz w:val="20"/>
          <w:lang w:val="es-ES"/>
        </w:rPr>
        <w:t xml:space="preserve">a </w:t>
      </w:r>
      <w:r w:rsidR="008B7301" w:rsidRPr="00923B20">
        <w:rPr>
          <w:rFonts w:ascii="Arial" w:hAnsi="Arial" w:cs="Arial"/>
          <w:sz w:val="20"/>
          <w:lang w:val="es-ES"/>
        </w:rPr>
        <w:t xml:space="preserve">norma de clasificación y etiquetado </w:t>
      </w:r>
      <w:proofErr w:type="spellStart"/>
      <w:r w:rsidR="008B7301" w:rsidRPr="00923B20">
        <w:rPr>
          <w:rFonts w:ascii="Arial" w:hAnsi="Arial" w:cs="Arial"/>
          <w:sz w:val="20"/>
          <w:lang w:val="es-ES"/>
        </w:rPr>
        <w:t>NCh</w:t>
      </w:r>
      <w:proofErr w:type="spellEnd"/>
      <w:r w:rsidR="008B7301" w:rsidRPr="00923B20">
        <w:rPr>
          <w:rFonts w:ascii="Arial" w:hAnsi="Arial" w:cs="Arial"/>
          <w:sz w:val="20"/>
          <w:lang w:val="es-ES"/>
        </w:rPr>
        <w:t xml:space="preserve"> 3</w:t>
      </w:r>
      <w:r w:rsidR="00605226">
        <w:rPr>
          <w:rFonts w:ascii="Arial" w:hAnsi="Arial" w:cs="Arial"/>
          <w:sz w:val="20"/>
          <w:lang w:val="es-ES"/>
        </w:rPr>
        <w:t>1</w:t>
      </w:r>
      <w:r w:rsidR="008B7301" w:rsidRPr="00923B20">
        <w:rPr>
          <w:rFonts w:ascii="Arial" w:hAnsi="Arial" w:cs="Arial"/>
          <w:sz w:val="20"/>
          <w:lang w:val="es-ES"/>
        </w:rPr>
        <w:t>0</w:t>
      </w:r>
      <w:r w:rsidR="00605226">
        <w:rPr>
          <w:rFonts w:ascii="Arial" w:hAnsi="Arial" w:cs="Arial"/>
          <w:sz w:val="20"/>
          <w:lang w:val="es-ES"/>
        </w:rPr>
        <w:t>7</w:t>
      </w:r>
      <w:r w:rsidR="008B7301" w:rsidRPr="00923B20">
        <w:rPr>
          <w:rFonts w:ascii="Arial" w:hAnsi="Arial" w:cs="Arial"/>
          <w:sz w:val="20"/>
          <w:lang w:val="es-ES"/>
        </w:rPr>
        <w:t xml:space="preserve"> Of.200</w:t>
      </w:r>
      <w:r w:rsidR="00605226">
        <w:rPr>
          <w:rFonts w:ascii="Arial" w:hAnsi="Arial" w:cs="Arial"/>
          <w:sz w:val="20"/>
          <w:lang w:val="es-ES"/>
        </w:rPr>
        <w:t>8</w:t>
      </w:r>
      <w:r w:rsidR="00981164">
        <w:rPr>
          <w:rFonts w:ascii="Arial" w:hAnsi="Arial" w:cs="Arial"/>
          <w:sz w:val="20"/>
          <w:lang w:val="es-ES"/>
        </w:rPr>
        <w:t xml:space="preserve">. </w:t>
      </w:r>
    </w:p>
    <w:p w14:paraId="406935AB" w14:textId="4699B34D" w:rsidR="008B7301" w:rsidRPr="00923B20" w:rsidRDefault="000E3624" w:rsidP="008B7301">
      <w:pPr>
        <w:spacing w:line="300" w:lineRule="exact"/>
        <w:jc w:val="both"/>
        <w:rPr>
          <w:rFonts w:ascii="Arial" w:hAnsi="Arial" w:cs="Arial"/>
          <w:smallCaps/>
          <w:szCs w:val="24"/>
          <w:u w:val="single"/>
          <w:lang w:val="es-ES"/>
        </w:rPr>
      </w:pPr>
      <w:r>
        <w:rPr>
          <w:rFonts w:ascii="Arial" w:hAnsi="Arial" w:cs="Arial"/>
          <w:smallCaps/>
          <w:szCs w:val="24"/>
          <w:u w:val="single"/>
          <w:lang w:val="es-ES"/>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38"/>
        <w:gridCol w:w="6678"/>
      </w:tblGrid>
      <w:tr w:rsidR="00605226" w:rsidRPr="00923B20" w14:paraId="1D668BDB" w14:textId="77777777" w:rsidTr="000E3624">
        <w:tc>
          <w:tcPr>
            <w:tcW w:w="2110" w:type="dxa"/>
          </w:tcPr>
          <w:p w14:paraId="1F3CACE0" w14:textId="17CCFC28" w:rsidR="000E3624" w:rsidRPr="00923B20" w:rsidRDefault="00605226" w:rsidP="00863EBA">
            <w:pPr>
              <w:spacing w:after="0" w:line="240" w:lineRule="atLeast"/>
              <w:jc w:val="both"/>
              <w:rPr>
                <w:rFonts w:ascii="Arial" w:hAnsi="Arial" w:cs="Arial"/>
                <w:sz w:val="20"/>
                <w:lang w:val="es-ES"/>
              </w:rPr>
            </w:pPr>
            <w:r>
              <w:rPr>
                <w:rFonts w:ascii="Arial" w:hAnsi="Arial" w:cs="Arial"/>
                <w:noProof/>
                <w:sz w:val="20"/>
                <w:lang w:val="es-ES"/>
              </w:rPr>
              <w:drawing>
                <wp:inline distT="0" distB="0" distL="0" distR="0" wp14:anchorId="2DF253E3" wp14:editId="3AFDE8CA">
                  <wp:extent cx="1088087" cy="212726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9536" cy="2169193"/>
                          </a:xfrm>
                          <a:prstGeom prst="rect">
                            <a:avLst/>
                          </a:prstGeom>
                        </pic:spPr>
                      </pic:pic>
                    </a:graphicData>
                  </a:graphic>
                </wp:inline>
              </w:drawing>
            </w:r>
          </w:p>
        </w:tc>
        <w:tc>
          <w:tcPr>
            <w:tcW w:w="238" w:type="dxa"/>
          </w:tcPr>
          <w:p w14:paraId="38E847D6" w14:textId="77777777" w:rsidR="000E3624" w:rsidRPr="00923B20" w:rsidRDefault="000E3624" w:rsidP="00863EBA">
            <w:pPr>
              <w:spacing w:after="0" w:line="300" w:lineRule="atLeast"/>
              <w:jc w:val="both"/>
              <w:rPr>
                <w:rFonts w:ascii="Arial" w:hAnsi="Arial" w:cs="Arial"/>
                <w:sz w:val="20"/>
                <w:lang w:val="es-ES"/>
              </w:rPr>
            </w:pPr>
          </w:p>
        </w:tc>
        <w:tc>
          <w:tcPr>
            <w:tcW w:w="6678" w:type="dxa"/>
          </w:tcPr>
          <w:p w14:paraId="75C0D959" w14:textId="568BD532" w:rsidR="000E3624" w:rsidRPr="00923B20" w:rsidRDefault="00491D0F" w:rsidP="00863EBA">
            <w:pPr>
              <w:spacing w:after="0" w:line="300" w:lineRule="atLeast"/>
              <w:jc w:val="both"/>
              <w:rPr>
                <w:rFonts w:ascii="Arial" w:hAnsi="Arial" w:cs="Arial"/>
                <w:sz w:val="20"/>
                <w:lang w:val="es-ES"/>
              </w:rPr>
            </w:pPr>
            <w:r>
              <w:rPr>
                <w:rFonts w:ascii="Arial" w:hAnsi="Arial" w:cs="Arial"/>
                <w:sz w:val="20"/>
                <w:lang w:val="es-ES"/>
              </w:rPr>
              <w:t xml:space="preserve">La etiqueta de eficiencia energética para </w:t>
            </w:r>
            <w:r w:rsidR="00EC67BE">
              <w:rPr>
                <w:rFonts w:ascii="Arial" w:hAnsi="Arial" w:cs="Arial"/>
                <w:sz w:val="20"/>
                <w:lang w:val="es-ES"/>
              </w:rPr>
              <w:t>impresoras</w:t>
            </w:r>
            <w:r>
              <w:rPr>
                <w:rFonts w:ascii="Arial" w:hAnsi="Arial" w:cs="Arial"/>
                <w:sz w:val="20"/>
                <w:lang w:val="es-ES"/>
              </w:rPr>
              <w:t xml:space="preserve"> en Chile incluye la siguiente información:</w:t>
            </w:r>
          </w:p>
          <w:p w14:paraId="025F3295" w14:textId="77777777"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La clase de eficiencia energética</w:t>
            </w:r>
          </w:p>
          <w:p w14:paraId="19242C5D" w14:textId="1E9A1CD2"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 xml:space="preserve">El consumo </w:t>
            </w:r>
            <w:r w:rsidR="00605226">
              <w:rPr>
                <w:rFonts w:ascii="Arial" w:hAnsi="Arial" w:cs="Arial"/>
                <w:sz w:val="20"/>
                <w:lang w:val="es-ES"/>
              </w:rPr>
              <w:t xml:space="preserve">modo stand </w:t>
            </w:r>
            <w:proofErr w:type="spellStart"/>
            <w:r w:rsidR="00605226">
              <w:rPr>
                <w:rFonts w:ascii="Arial" w:hAnsi="Arial" w:cs="Arial"/>
                <w:sz w:val="20"/>
                <w:lang w:val="es-ES"/>
              </w:rPr>
              <w:t>by</w:t>
            </w:r>
            <w:proofErr w:type="spellEnd"/>
            <w:r w:rsidR="00605226">
              <w:rPr>
                <w:rFonts w:ascii="Arial" w:hAnsi="Arial" w:cs="Arial"/>
                <w:sz w:val="20"/>
                <w:lang w:val="es-ES"/>
              </w:rPr>
              <w:t xml:space="preserve"> </w:t>
            </w:r>
            <w:r w:rsidRPr="00923B20">
              <w:rPr>
                <w:rFonts w:ascii="Arial" w:hAnsi="Arial" w:cs="Arial"/>
                <w:sz w:val="20"/>
                <w:lang w:val="es-ES"/>
              </w:rPr>
              <w:t>de electricidad mensual</w:t>
            </w:r>
          </w:p>
          <w:p w14:paraId="2E2C43D9" w14:textId="77777777" w:rsidR="000E3624" w:rsidRPr="00923B20" w:rsidRDefault="000E3624" w:rsidP="00863EBA">
            <w:pPr>
              <w:spacing w:after="0" w:line="300" w:lineRule="atLeast"/>
              <w:jc w:val="both"/>
              <w:rPr>
                <w:rFonts w:ascii="Arial" w:hAnsi="Arial" w:cs="Arial"/>
                <w:sz w:val="20"/>
                <w:lang w:val="es-ES"/>
              </w:rPr>
            </w:pPr>
          </w:p>
          <w:p w14:paraId="7333984C" w14:textId="0CBAB804" w:rsidR="000E3624" w:rsidRPr="00923B20" w:rsidRDefault="000E3624" w:rsidP="00863EBA">
            <w:pPr>
              <w:spacing w:after="0" w:line="300" w:lineRule="atLeast"/>
              <w:jc w:val="both"/>
              <w:rPr>
                <w:rFonts w:ascii="Arial" w:hAnsi="Arial" w:cs="Arial"/>
                <w:sz w:val="20"/>
                <w:lang w:val="es-ES"/>
              </w:rPr>
            </w:pPr>
            <w:r w:rsidRPr="00923B20">
              <w:rPr>
                <w:rFonts w:ascii="Arial" w:hAnsi="Arial" w:cs="Arial"/>
                <w:sz w:val="20"/>
                <w:lang w:val="es-ES"/>
              </w:rPr>
              <w:t xml:space="preserve">Para clasificar los productos se utiliza el </w:t>
            </w:r>
            <w:r w:rsidR="00605226">
              <w:rPr>
                <w:rFonts w:ascii="Arial" w:hAnsi="Arial" w:cs="Arial"/>
                <w:sz w:val="20"/>
                <w:lang w:val="es-ES"/>
              </w:rPr>
              <w:t xml:space="preserve">consumo en modo stand </w:t>
            </w:r>
            <w:proofErr w:type="spellStart"/>
            <w:r w:rsidR="00605226">
              <w:rPr>
                <w:rFonts w:ascii="Arial" w:hAnsi="Arial" w:cs="Arial"/>
                <w:sz w:val="20"/>
                <w:lang w:val="es-ES"/>
              </w:rPr>
              <w:t>by</w:t>
            </w:r>
            <w:proofErr w:type="spellEnd"/>
            <w:r w:rsidR="00605226">
              <w:rPr>
                <w:rFonts w:ascii="Arial" w:hAnsi="Arial" w:cs="Arial"/>
                <w:sz w:val="20"/>
                <w:lang w:val="es-ES"/>
              </w:rPr>
              <w:t>. A partir de este criterio</w:t>
            </w:r>
            <w:r w:rsidR="009B1D29">
              <w:rPr>
                <w:rFonts w:ascii="Arial" w:hAnsi="Arial" w:cs="Arial"/>
                <w:sz w:val="20"/>
                <w:lang w:val="es-ES"/>
              </w:rPr>
              <w:t xml:space="preserve"> se define que clase de eficiencia </w:t>
            </w:r>
            <w:r w:rsidR="00C21C43">
              <w:rPr>
                <w:rFonts w:ascii="Arial" w:hAnsi="Arial" w:cs="Arial"/>
                <w:sz w:val="20"/>
                <w:lang w:val="es-ES"/>
              </w:rPr>
              <w:t xml:space="preserve">energética corresponde al equipo en cuestión: </w:t>
            </w:r>
          </w:p>
        </w:tc>
      </w:tr>
    </w:tbl>
    <w:p w14:paraId="021007EF" w14:textId="77777777" w:rsidR="008B7301" w:rsidRPr="00923B20" w:rsidRDefault="008B7301" w:rsidP="008B7301">
      <w:pPr>
        <w:spacing w:after="0" w:line="300" w:lineRule="exact"/>
        <w:jc w:val="both"/>
        <w:rPr>
          <w:rFonts w:ascii="Arial" w:hAnsi="Arial" w:cs="Arial"/>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965"/>
        <w:gridCol w:w="1276"/>
        <w:gridCol w:w="1276"/>
        <w:gridCol w:w="1276"/>
        <w:gridCol w:w="1134"/>
      </w:tblGrid>
      <w:tr w:rsidR="00605226" w:rsidRPr="00923B20" w14:paraId="3CEE9EBB" w14:textId="77777777" w:rsidTr="00806246">
        <w:trPr>
          <w:jc w:val="center"/>
        </w:trPr>
        <w:tc>
          <w:tcPr>
            <w:tcW w:w="1735" w:type="dxa"/>
            <w:tcBorders>
              <w:top w:val="nil"/>
              <w:left w:val="nil"/>
            </w:tcBorders>
            <w:shd w:val="clear" w:color="auto" w:fill="F2F2F2" w:themeFill="background1" w:themeFillShade="F2"/>
            <w:tcMar>
              <w:top w:w="60" w:type="nil"/>
              <w:left w:w="20" w:type="nil"/>
              <w:bottom w:w="20" w:type="nil"/>
              <w:right w:w="60" w:type="nil"/>
            </w:tcMar>
            <w:vAlign w:val="center"/>
          </w:tcPr>
          <w:p w14:paraId="3C0D1838" w14:textId="406791A4" w:rsidR="00605226" w:rsidRPr="00C84E09" w:rsidRDefault="00605226" w:rsidP="00806246">
            <w:pPr>
              <w:spacing w:after="0"/>
              <w:jc w:val="center"/>
              <w:rPr>
                <w:rFonts w:ascii="Arial" w:hAnsi="Arial" w:cs="Arial"/>
                <w:b/>
                <w:smallCaps/>
                <w:sz w:val="18"/>
                <w:szCs w:val="18"/>
                <w:lang w:val="es-ES"/>
              </w:rPr>
            </w:pPr>
            <w:r w:rsidRPr="00C84E09">
              <w:rPr>
                <w:rFonts w:ascii="Arial" w:hAnsi="Arial" w:cs="Arial"/>
                <w:b/>
                <w:smallCaps/>
                <w:sz w:val="18"/>
                <w:szCs w:val="18"/>
                <w:lang w:val="es-ES"/>
              </w:rPr>
              <w:t>Clases Eficiencia Energética</w:t>
            </w:r>
          </w:p>
        </w:tc>
        <w:tc>
          <w:tcPr>
            <w:tcW w:w="965" w:type="dxa"/>
            <w:tcBorders>
              <w:top w:val="nil"/>
            </w:tcBorders>
            <w:shd w:val="clear" w:color="auto" w:fill="auto"/>
            <w:tcMar>
              <w:top w:w="60" w:type="nil"/>
              <w:left w:w="20" w:type="nil"/>
              <w:bottom w:w="20" w:type="nil"/>
              <w:right w:w="60" w:type="nil"/>
            </w:tcMar>
            <w:vAlign w:val="center"/>
          </w:tcPr>
          <w:p w14:paraId="7AC57087" w14:textId="77777777" w:rsidR="00605226" w:rsidRPr="00923B20" w:rsidRDefault="00605226" w:rsidP="00FA19AF">
            <w:pPr>
              <w:spacing w:after="0" w:line="300" w:lineRule="exact"/>
              <w:jc w:val="center"/>
              <w:rPr>
                <w:rFonts w:ascii="Arial" w:hAnsi="Arial" w:cs="Arial"/>
                <w:sz w:val="20"/>
                <w:lang w:val="es-ES"/>
              </w:rPr>
            </w:pPr>
            <w:r w:rsidRPr="00923B20">
              <w:rPr>
                <w:rFonts w:ascii="Arial" w:hAnsi="Arial" w:cs="Arial"/>
                <w:sz w:val="20"/>
                <w:lang w:val="es-ES"/>
              </w:rPr>
              <w:t>A</w:t>
            </w:r>
          </w:p>
        </w:tc>
        <w:tc>
          <w:tcPr>
            <w:tcW w:w="1276" w:type="dxa"/>
            <w:tcBorders>
              <w:top w:val="nil"/>
            </w:tcBorders>
            <w:shd w:val="clear" w:color="auto" w:fill="auto"/>
            <w:tcMar>
              <w:top w:w="60" w:type="nil"/>
              <w:left w:w="20" w:type="nil"/>
              <w:bottom w:w="20" w:type="nil"/>
              <w:right w:w="60" w:type="nil"/>
            </w:tcMar>
            <w:vAlign w:val="center"/>
          </w:tcPr>
          <w:p w14:paraId="037AE0E9" w14:textId="77777777" w:rsidR="00605226" w:rsidRPr="00923B20" w:rsidRDefault="00605226" w:rsidP="00FA19AF">
            <w:pPr>
              <w:spacing w:after="0" w:line="300" w:lineRule="exact"/>
              <w:jc w:val="center"/>
              <w:rPr>
                <w:rFonts w:ascii="Arial" w:hAnsi="Arial" w:cs="Arial"/>
                <w:sz w:val="20"/>
                <w:lang w:val="es-ES"/>
              </w:rPr>
            </w:pPr>
            <w:r w:rsidRPr="00923B20">
              <w:rPr>
                <w:rFonts w:ascii="Arial" w:hAnsi="Arial" w:cs="Arial"/>
                <w:sz w:val="20"/>
                <w:lang w:val="es-ES"/>
              </w:rPr>
              <w:t>B</w:t>
            </w:r>
          </w:p>
        </w:tc>
        <w:tc>
          <w:tcPr>
            <w:tcW w:w="1276" w:type="dxa"/>
            <w:tcBorders>
              <w:top w:val="nil"/>
            </w:tcBorders>
            <w:shd w:val="clear" w:color="auto" w:fill="auto"/>
            <w:tcMar>
              <w:top w:w="60" w:type="nil"/>
              <w:left w:w="20" w:type="nil"/>
              <w:bottom w:w="20" w:type="nil"/>
              <w:right w:w="60" w:type="nil"/>
            </w:tcMar>
            <w:vAlign w:val="center"/>
          </w:tcPr>
          <w:p w14:paraId="1C12F37C" w14:textId="77777777" w:rsidR="00605226" w:rsidRPr="00923B20" w:rsidRDefault="00605226" w:rsidP="00FA19AF">
            <w:pPr>
              <w:spacing w:after="0" w:line="300" w:lineRule="exact"/>
              <w:jc w:val="center"/>
              <w:rPr>
                <w:rFonts w:ascii="Arial" w:hAnsi="Arial" w:cs="Arial"/>
                <w:sz w:val="20"/>
                <w:lang w:val="es-ES"/>
              </w:rPr>
            </w:pPr>
            <w:r w:rsidRPr="00923B20">
              <w:rPr>
                <w:rFonts w:ascii="Arial" w:hAnsi="Arial" w:cs="Arial"/>
                <w:sz w:val="20"/>
                <w:lang w:val="es-ES"/>
              </w:rPr>
              <w:t>C</w:t>
            </w:r>
          </w:p>
        </w:tc>
        <w:tc>
          <w:tcPr>
            <w:tcW w:w="1276" w:type="dxa"/>
            <w:tcBorders>
              <w:top w:val="nil"/>
            </w:tcBorders>
            <w:shd w:val="clear" w:color="auto" w:fill="auto"/>
            <w:tcMar>
              <w:top w:w="60" w:type="nil"/>
              <w:left w:w="20" w:type="nil"/>
              <w:bottom w:w="20" w:type="nil"/>
              <w:right w:w="60" w:type="nil"/>
            </w:tcMar>
            <w:vAlign w:val="center"/>
          </w:tcPr>
          <w:p w14:paraId="1E138F4D" w14:textId="77777777" w:rsidR="00605226" w:rsidRPr="00923B20" w:rsidRDefault="00605226" w:rsidP="00FA19AF">
            <w:pPr>
              <w:spacing w:after="0" w:line="300" w:lineRule="exact"/>
              <w:jc w:val="center"/>
              <w:rPr>
                <w:rFonts w:ascii="Arial" w:hAnsi="Arial" w:cs="Arial"/>
                <w:sz w:val="20"/>
                <w:lang w:val="es-ES"/>
              </w:rPr>
            </w:pPr>
            <w:r w:rsidRPr="00923B20">
              <w:rPr>
                <w:rFonts w:ascii="Arial" w:hAnsi="Arial" w:cs="Arial"/>
                <w:sz w:val="20"/>
                <w:lang w:val="es-ES"/>
              </w:rPr>
              <w:t>D</w:t>
            </w:r>
          </w:p>
        </w:tc>
        <w:tc>
          <w:tcPr>
            <w:tcW w:w="1134" w:type="dxa"/>
            <w:tcBorders>
              <w:top w:val="nil"/>
            </w:tcBorders>
            <w:shd w:val="clear" w:color="auto" w:fill="auto"/>
            <w:tcMar>
              <w:top w:w="60" w:type="nil"/>
              <w:left w:w="20" w:type="nil"/>
              <w:bottom w:w="20" w:type="nil"/>
              <w:right w:w="60" w:type="nil"/>
            </w:tcMar>
            <w:vAlign w:val="center"/>
          </w:tcPr>
          <w:p w14:paraId="6F6D39BD" w14:textId="77777777" w:rsidR="00605226" w:rsidRPr="00923B20" w:rsidRDefault="00605226" w:rsidP="00FA19AF">
            <w:pPr>
              <w:spacing w:after="0" w:line="300" w:lineRule="exact"/>
              <w:jc w:val="center"/>
              <w:rPr>
                <w:rFonts w:ascii="Arial" w:hAnsi="Arial" w:cs="Arial"/>
                <w:sz w:val="20"/>
                <w:lang w:val="es-ES"/>
              </w:rPr>
            </w:pPr>
            <w:r w:rsidRPr="00923B20">
              <w:rPr>
                <w:rFonts w:ascii="Arial" w:hAnsi="Arial" w:cs="Arial"/>
                <w:sz w:val="20"/>
                <w:lang w:val="es-ES"/>
              </w:rPr>
              <w:t>E</w:t>
            </w:r>
          </w:p>
        </w:tc>
      </w:tr>
      <w:tr w:rsidR="00605226" w:rsidRPr="00923B20" w14:paraId="3762CA28" w14:textId="77777777" w:rsidTr="00806246">
        <w:trPr>
          <w:jc w:val="center"/>
        </w:trPr>
        <w:tc>
          <w:tcPr>
            <w:tcW w:w="1735" w:type="dxa"/>
            <w:tcBorders>
              <w:left w:val="nil"/>
              <w:bottom w:val="nil"/>
            </w:tcBorders>
            <w:shd w:val="clear" w:color="auto" w:fill="F2F2F2" w:themeFill="background1" w:themeFillShade="F2"/>
            <w:tcMar>
              <w:top w:w="60" w:type="nil"/>
              <w:left w:w="20" w:type="nil"/>
              <w:bottom w:w="20" w:type="nil"/>
              <w:right w:w="60" w:type="nil"/>
            </w:tcMar>
            <w:vAlign w:val="center"/>
          </w:tcPr>
          <w:p w14:paraId="294C471F" w14:textId="68D536DA" w:rsidR="00605226" w:rsidRPr="00C84E09" w:rsidRDefault="00EC67BE" w:rsidP="00863EBA">
            <w:pPr>
              <w:spacing w:after="0"/>
              <w:jc w:val="center"/>
              <w:rPr>
                <w:rFonts w:ascii="Arial" w:hAnsi="Arial" w:cs="Arial"/>
                <w:b/>
                <w:smallCaps/>
                <w:sz w:val="18"/>
                <w:szCs w:val="18"/>
                <w:lang w:val="es-ES"/>
              </w:rPr>
            </w:pPr>
            <w:r>
              <w:rPr>
                <w:rFonts w:ascii="Arial" w:hAnsi="Arial" w:cs="Arial"/>
                <w:b/>
                <w:smallCaps/>
                <w:sz w:val="18"/>
                <w:szCs w:val="18"/>
                <w:lang w:val="es-ES"/>
              </w:rPr>
              <w:t>Potencia</w:t>
            </w:r>
            <w:r w:rsidR="00605226">
              <w:rPr>
                <w:rFonts w:ascii="Arial" w:hAnsi="Arial" w:cs="Arial"/>
                <w:b/>
                <w:smallCaps/>
                <w:sz w:val="18"/>
                <w:szCs w:val="18"/>
                <w:lang w:val="es-ES"/>
              </w:rPr>
              <w:t xml:space="preserve"> Stand </w:t>
            </w:r>
            <w:proofErr w:type="spellStart"/>
            <w:r w:rsidR="00605226">
              <w:rPr>
                <w:rFonts w:ascii="Arial" w:hAnsi="Arial" w:cs="Arial"/>
                <w:b/>
                <w:smallCaps/>
                <w:sz w:val="18"/>
                <w:szCs w:val="18"/>
                <w:lang w:val="es-ES"/>
              </w:rPr>
              <w:t>By</w:t>
            </w:r>
            <w:proofErr w:type="spellEnd"/>
          </w:p>
        </w:tc>
        <w:tc>
          <w:tcPr>
            <w:tcW w:w="965" w:type="dxa"/>
            <w:tcBorders>
              <w:bottom w:val="nil"/>
            </w:tcBorders>
            <w:shd w:val="clear" w:color="auto" w:fill="auto"/>
            <w:tcMar>
              <w:top w:w="60" w:type="nil"/>
              <w:left w:w="20" w:type="nil"/>
              <w:bottom w:w="20" w:type="nil"/>
              <w:right w:w="60" w:type="nil"/>
            </w:tcMar>
            <w:vAlign w:val="center"/>
          </w:tcPr>
          <w:p w14:paraId="40BCEC31" w14:textId="468B8D78" w:rsidR="00605226" w:rsidRPr="00620317" w:rsidRDefault="00605226" w:rsidP="00FA19AF">
            <w:pPr>
              <w:spacing w:after="0" w:line="300" w:lineRule="exact"/>
              <w:jc w:val="center"/>
              <w:rPr>
                <w:rFonts w:ascii="Arial" w:hAnsi="Arial" w:cs="Arial"/>
                <w:sz w:val="20"/>
                <w:lang w:val="es-ES"/>
              </w:rPr>
            </w:pPr>
            <w:r>
              <w:rPr>
                <w:rFonts w:ascii="Arial" w:hAnsi="Arial" w:cs="Arial"/>
                <w:sz w:val="20"/>
                <w:lang w:val="es-ES"/>
              </w:rPr>
              <w:t xml:space="preserve">&lt; </w:t>
            </w:r>
            <w:r w:rsidR="00EC67BE">
              <w:rPr>
                <w:rFonts w:ascii="Arial" w:hAnsi="Arial" w:cs="Arial"/>
                <w:sz w:val="20"/>
                <w:lang w:val="es-ES"/>
              </w:rPr>
              <w:t>1</w:t>
            </w:r>
          </w:p>
        </w:tc>
        <w:tc>
          <w:tcPr>
            <w:tcW w:w="1276" w:type="dxa"/>
            <w:tcBorders>
              <w:bottom w:val="nil"/>
            </w:tcBorders>
            <w:shd w:val="clear" w:color="auto" w:fill="auto"/>
            <w:tcMar>
              <w:top w:w="60" w:type="nil"/>
              <w:left w:w="20" w:type="nil"/>
              <w:bottom w:w="20" w:type="nil"/>
              <w:right w:w="60" w:type="nil"/>
            </w:tcMar>
            <w:vAlign w:val="center"/>
          </w:tcPr>
          <w:p w14:paraId="2ABDF3DC" w14:textId="22FDFF0B" w:rsidR="00605226" w:rsidRPr="00620317" w:rsidRDefault="00EC67BE" w:rsidP="00FA19AF">
            <w:pPr>
              <w:spacing w:after="0" w:line="300" w:lineRule="exact"/>
              <w:jc w:val="center"/>
              <w:rPr>
                <w:rFonts w:ascii="Arial" w:hAnsi="Arial" w:cs="Arial"/>
                <w:sz w:val="20"/>
                <w:lang w:val="es-ES"/>
              </w:rPr>
            </w:pPr>
            <w:r>
              <w:rPr>
                <w:rFonts w:ascii="Arial" w:hAnsi="Arial" w:cs="Arial"/>
                <w:sz w:val="20"/>
                <w:lang w:val="es-ES"/>
              </w:rPr>
              <w:t>1</w:t>
            </w:r>
            <w:r w:rsidR="00605226">
              <w:rPr>
                <w:rFonts w:ascii="Arial" w:hAnsi="Arial" w:cs="Arial"/>
                <w:sz w:val="20"/>
                <w:lang w:val="es-ES"/>
              </w:rPr>
              <w:t xml:space="preserve"> – </w:t>
            </w:r>
            <w:r>
              <w:rPr>
                <w:rFonts w:ascii="Arial" w:hAnsi="Arial" w:cs="Arial"/>
                <w:sz w:val="20"/>
                <w:lang w:val="es-ES"/>
              </w:rPr>
              <w:t>3,4</w:t>
            </w:r>
          </w:p>
        </w:tc>
        <w:tc>
          <w:tcPr>
            <w:tcW w:w="1276" w:type="dxa"/>
            <w:tcBorders>
              <w:bottom w:val="nil"/>
            </w:tcBorders>
            <w:shd w:val="clear" w:color="auto" w:fill="auto"/>
            <w:tcMar>
              <w:top w:w="60" w:type="nil"/>
              <w:left w:w="20" w:type="nil"/>
              <w:bottom w:w="20" w:type="nil"/>
              <w:right w:w="60" w:type="nil"/>
            </w:tcMar>
            <w:vAlign w:val="center"/>
          </w:tcPr>
          <w:p w14:paraId="54411384" w14:textId="4750DF4D" w:rsidR="00605226" w:rsidRPr="00620317" w:rsidRDefault="00EC67BE" w:rsidP="00FA19AF">
            <w:pPr>
              <w:spacing w:after="0" w:line="300" w:lineRule="exact"/>
              <w:jc w:val="center"/>
              <w:rPr>
                <w:rFonts w:ascii="Arial" w:hAnsi="Arial" w:cs="Arial"/>
                <w:sz w:val="20"/>
                <w:lang w:val="es-ES"/>
              </w:rPr>
            </w:pPr>
            <w:r>
              <w:rPr>
                <w:rFonts w:ascii="Arial" w:hAnsi="Arial" w:cs="Arial"/>
                <w:sz w:val="20"/>
                <w:lang w:val="es-ES"/>
              </w:rPr>
              <w:t>3,4</w:t>
            </w:r>
            <w:r w:rsidR="00605226">
              <w:rPr>
                <w:rFonts w:ascii="Arial" w:hAnsi="Arial" w:cs="Arial"/>
                <w:sz w:val="20"/>
                <w:lang w:val="es-ES"/>
              </w:rPr>
              <w:t xml:space="preserve"> – </w:t>
            </w:r>
            <w:r>
              <w:rPr>
                <w:rFonts w:ascii="Arial" w:hAnsi="Arial" w:cs="Arial"/>
                <w:sz w:val="20"/>
                <w:lang w:val="es-ES"/>
              </w:rPr>
              <w:t>5,8</w:t>
            </w:r>
          </w:p>
        </w:tc>
        <w:tc>
          <w:tcPr>
            <w:tcW w:w="1276" w:type="dxa"/>
            <w:tcBorders>
              <w:bottom w:val="nil"/>
            </w:tcBorders>
            <w:shd w:val="clear" w:color="auto" w:fill="auto"/>
            <w:tcMar>
              <w:top w:w="60" w:type="nil"/>
              <w:left w:w="20" w:type="nil"/>
              <w:bottom w:w="20" w:type="nil"/>
              <w:right w:w="60" w:type="nil"/>
            </w:tcMar>
            <w:vAlign w:val="center"/>
          </w:tcPr>
          <w:p w14:paraId="5F968B90" w14:textId="3E8D9478" w:rsidR="00605226" w:rsidRPr="00620317" w:rsidRDefault="00EC67BE" w:rsidP="00FA19AF">
            <w:pPr>
              <w:spacing w:after="0" w:line="300" w:lineRule="exact"/>
              <w:jc w:val="center"/>
              <w:rPr>
                <w:rFonts w:ascii="Arial" w:hAnsi="Arial" w:cs="Arial"/>
                <w:sz w:val="20"/>
                <w:lang w:val="es-ES"/>
              </w:rPr>
            </w:pPr>
            <w:r>
              <w:rPr>
                <w:rFonts w:ascii="Arial" w:hAnsi="Arial" w:cs="Arial"/>
                <w:sz w:val="20"/>
                <w:lang w:val="es-ES"/>
              </w:rPr>
              <w:t>5,8</w:t>
            </w:r>
            <w:r w:rsidR="00605226">
              <w:rPr>
                <w:rFonts w:ascii="Arial" w:hAnsi="Arial" w:cs="Arial"/>
                <w:sz w:val="20"/>
                <w:lang w:val="es-ES"/>
              </w:rPr>
              <w:t xml:space="preserve"> – </w:t>
            </w:r>
            <w:r>
              <w:rPr>
                <w:rFonts w:ascii="Arial" w:hAnsi="Arial" w:cs="Arial"/>
                <w:sz w:val="20"/>
                <w:lang w:val="es-ES"/>
              </w:rPr>
              <w:t>8,2</w:t>
            </w:r>
          </w:p>
        </w:tc>
        <w:tc>
          <w:tcPr>
            <w:tcW w:w="1134" w:type="dxa"/>
            <w:tcBorders>
              <w:bottom w:val="nil"/>
            </w:tcBorders>
            <w:shd w:val="clear" w:color="auto" w:fill="auto"/>
            <w:tcMar>
              <w:top w:w="60" w:type="nil"/>
              <w:left w:w="20" w:type="nil"/>
              <w:bottom w:w="20" w:type="nil"/>
              <w:right w:w="60" w:type="nil"/>
            </w:tcMar>
            <w:vAlign w:val="center"/>
          </w:tcPr>
          <w:p w14:paraId="2D7500A2" w14:textId="76DD8089" w:rsidR="00605226" w:rsidRPr="00605226" w:rsidRDefault="00605226" w:rsidP="00605226">
            <w:pPr>
              <w:spacing w:after="0" w:line="300" w:lineRule="exact"/>
              <w:jc w:val="center"/>
              <w:rPr>
                <w:rFonts w:ascii="Arial" w:hAnsi="Arial" w:cs="Arial"/>
                <w:sz w:val="20"/>
                <w:lang w:val="es-ES"/>
              </w:rPr>
            </w:pPr>
            <w:r w:rsidRPr="00605226">
              <w:rPr>
                <w:rFonts w:ascii="Arial" w:hAnsi="Arial" w:cs="Arial"/>
                <w:sz w:val="20"/>
                <w:lang w:val="es-ES"/>
              </w:rPr>
              <w:t>&gt;</w:t>
            </w:r>
            <w:r>
              <w:rPr>
                <w:rFonts w:ascii="Arial" w:hAnsi="Arial" w:cs="Arial"/>
                <w:sz w:val="20"/>
                <w:lang w:val="es-ES"/>
              </w:rPr>
              <w:t xml:space="preserve"> </w:t>
            </w:r>
            <w:r w:rsidR="00EC67BE">
              <w:rPr>
                <w:rFonts w:ascii="Arial" w:hAnsi="Arial" w:cs="Arial"/>
                <w:sz w:val="20"/>
                <w:lang w:val="es-ES"/>
              </w:rPr>
              <w:t>8,2</w:t>
            </w:r>
          </w:p>
        </w:tc>
      </w:tr>
    </w:tbl>
    <w:p w14:paraId="20378361" w14:textId="77777777" w:rsidR="00F47726" w:rsidRDefault="00F47726" w:rsidP="008B7301">
      <w:pPr>
        <w:spacing w:after="240" w:line="300" w:lineRule="exact"/>
        <w:rPr>
          <w:rFonts w:ascii="Arial" w:hAnsi="Arial" w:cs="Arial"/>
          <w:smallCaps/>
          <w:szCs w:val="24"/>
          <w:u w:val="single"/>
          <w:lang w:val="es-ES"/>
        </w:rPr>
      </w:pPr>
    </w:p>
    <w:p w14:paraId="5EFB784B" w14:textId="325273F6" w:rsidR="008B7301" w:rsidRPr="00923B20" w:rsidRDefault="000C3C72" w:rsidP="008B7301">
      <w:pPr>
        <w:spacing w:after="240" w:line="300" w:lineRule="exact"/>
        <w:rPr>
          <w:rFonts w:ascii="Arial" w:hAnsi="Arial" w:cs="Arial"/>
          <w:smallCaps/>
          <w:szCs w:val="24"/>
          <w:u w:val="single"/>
          <w:lang w:val="es-ES"/>
        </w:rPr>
      </w:pPr>
      <w:r>
        <w:rPr>
          <w:rFonts w:ascii="Arial" w:hAnsi="Arial" w:cs="Arial"/>
          <w:smallCaps/>
          <w:szCs w:val="24"/>
          <w:u w:val="single"/>
          <w:lang w:val="es-ES"/>
        </w:rPr>
        <w:lastRenderedPageBreak/>
        <w:t>Consideraciones para compras/licitaciones públicas</w:t>
      </w:r>
    </w:p>
    <w:p w14:paraId="7042B47A" w14:textId="05344021" w:rsidR="008B7301" w:rsidRPr="00923B20" w:rsidRDefault="000C3C72" w:rsidP="008B7301">
      <w:pPr>
        <w:spacing w:line="300" w:lineRule="exact"/>
        <w:jc w:val="both"/>
        <w:rPr>
          <w:rFonts w:ascii="Arial" w:hAnsi="Arial" w:cs="Arial"/>
          <w:sz w:val="20"/>
          <w:lang w:val="es-ES"/>
        </w:rPr>
      </w:pPr>
      <w:r>
        <w:rPr>
          <w:rFonts w:ascii="Arial" w:hAnsi="Arial" w:cs="Arial"/>
          <w:sz w:val="20"/>
          <w:lang w:val="es-ES"/>
        </w:rPr>
        <w:t xml:space="preserve">Con el fin de </w:t>
      </w:r>
      <w:r w:rsidR="00670884">
        <w:rPr>
          <w:rFonts w:ascii="Arial" w:hAnsi="Arial" w:cs="Arial"/>
          <w:sz w:val="20"/>
          <w:lang w:val="es-ES"/>
        </w:rPr>
        <w:t xml:space="preserve">maximizar </w:t>
      </w:r>
      <w:r w:rsidR="008B7301">
        <w:rPr>
          <w:rFonts w:ascii="Arial" w:hAnsi="Arial" w:cs="Arial"/>
          <w:sz w:val="20"/>
          <w:lang w:val="es-ES"/>
        </w:rPr>
        <w:t xml:space="preserve">los ahorros económicos y disminuir el impacto ambiental, </w:t>
      </w:r>
      <w:r w:rsidR="00670884">
        <w:rPr>
          <w:rFonts w:ascii="Arial" w:hAnsi="Arial" w:cs="Arial"/>
          <w:sz w:val="20"/>
          <w:lang w:val="es-ES"/>
        </w:rPr>
        <w:t xml:space="preserve">se recomienda </w:t>
      </w:r>
      <w:r w:rsidR="009A1D43">
        <w:rPr>
          <w:rFonts w:ascii="Arial" w:hAnsi="Arial" w:cs="Arial"/>
          <w:sz w:val="20"/>
          <w:lang w:val="es-ES"/>
        </w:rPr>
        <w:t>considerar</w:t>
      </w:r>
      <w:r w:rsidR="00670884">
        <w:rPr>
          <w:rFonts w:ascii="Arial" w:hAnsi="Arial" w:cs="Arial"/>
          <w:sz w:val="20"/>
          <w:lang w:val="es-ES"/>
        </w:rPr>
        <w:t xml:space="preserve"> todos</w:t>
      </w:r>
      <w:r w:rsidR="008B7301">
        <w:rPr>
          <w:rFonts w:ascii="Arial" w:hAnsi="Arial" w:cs="Arial"/>
          <w:sz w:val="20"/>
          <w:lang w:val="es-ES"/>
        </w:rPr>
        <w:t xml:space="preserve"> los costos del ciclo de vida </w:t>
      </w:r>
      <w:r w:rsidR="00670884">
        <w:rPr>
          <w:rFonts w:ascii="Arial" w:hAnsi="Arial" w:cs="Arial"/>
          <w:sz w:val="20"/>
          <w:lang w:val="es-ES"/>
        </w:rPr>
        <w:t>de</w:t>
      </w:r>
      <w:r w:rsidR="008B7301">
        <w:rPr>
          <w:rFonts w:ascii="Arial" w:hAnsi="Arial" w:cs="Arial"/>
          <w:sz w:val="20"/>
          <w:lang w:val="es-ES"/>
        </w:rPr>
        <w:t xml:space="preserve"> u</w:t>
      </w:r>
      <w:r w:rsidR="00EC67BE">
        <w:rPr>
          <w:rFonts w:ascii="Arial" w:hAnsi="Arial" w:cs="Arial"/>
          <w:sz w:val="20"/>
          <w:lang w:val="es-ES"/>
        </w:rPr>
        <w:t>na impresora</w:t>
      </w:r>
      <w:r w:rsidR="008B7301">
        <w:rPr>
          <w:rFonts w:ascii="Arial" w:hAnsi="Arial" w:cs="Arial"/>
          <w:sz w:val="20"/>
          <w:lang w:val="es-ES"/>
        </w:rPr>
        <w:t xml:space="preserve">. </w:t>
      </w:r>
      <w:r w:rsidR="00670884">
        <w:rPr>
          <w:rFonts w:ascii="Arial" w:hAnsi="Arial" w:cs="Arial"/>
          <w:sz w:val="20"/>
          <w:lang w:val="es-ES"/>
        </w:rPr>
        <w:t>En este sentido</w:t>
      </w:r>
      <w:r w:rsidR="0010483E">
        <w:rPr>
          <w:rFonts w:ascii="Arial" w:hAnsi="Arial" w:cs="Arial"/>
          <w:sz w:val="20"/>
          <w:lang w:val="es-ES"/>
        </w:rPr>
        <w:t>,</w:t>
      </w:r>
      <w:r w:rsidR="00670884">
        <w:rPr>
          <w:rFonts w:ascii="Arial" w:hAnsi="Arial" w:cs="Arial"/>
          <w:sz w:val="20"/>
          <w:lang w:val="es-ES"/>
        </w:rPr>
        <w:t xml:space="preserve"> se aconseja </w:t>
      </w:r>
      <w:r w:rsidR="008B7301">
        <w:rPr>
          <w:rFonts w:ascii="Arial" w:hAnsi="Arial" w:cs="Arial"/>
          <w:sz w:val="20"/>
          <w:lang w:val="es-ES"/>
        </w:rPr>
        <w:t xml:space="preserve">incluir en la licitación un ejercicio de cálculo de costos </w:t>
      </w:r>
      <w:r w:rsidR="0010483E">
        <w:rPr>
          <w:rFonts w:ascii="Arial" w:hAnsi="Arial" w:cs="Arial"/>
          <w:sz w:val="20"/>
          <w:lang w:val="es-ES"/>
        </w:rPr>
        <w:t>simple</w:t>
      </w:r>
      <w:r w:rsidR="008B7301">
        <w:rPr>
          <w:rFonts w:ascii="Arial" w:hAnsi="Arial" w:cs="Arial"/>
          <w:sz w:val="20"/>
          <w:lang w:val="es-ES"/>
        </w:rPr>
        <w:t xml:space="preserve"> para obtener el costo real de los productos.</w:t>
      </w:r>
    </w:p>
    <w:p w14:paraId="4A12A75A" w14:textId="77777777" w:rsidR="008B7301" w:rsidRPr="00923B20" w:rsidRDefault="008B7301" w:rsidP="008B7301">
      <w:pPr>
        <w:spacing w:after="0" w:line="300" w:lineRule="exact"/>
        <w:jc w:val="both"/>
        <w:rPr>
          <w:rFonts w:ascii="Arial" w:hAnsi="Arial"/>
          <w:sz w:val="20"/>
          <w:lang w:val="es-ES"/>
        </w:rPr>
      </w:pPr>
    </w:p>
    <w:p w14:paraId="48AB0B6D" w14:textId="77777777" w:rsidR="008B7301" w:rsidRPr="00923B20" w:rsidRDefault="008B7301" w:rsidP="008B7301">
      <w:pPr>
        <w:spacing w:line="300" w:lineRule="exact"/>
        <w:jc w:val="both"/>
        <w:rPr>
          <w:rFonts w:ascii="Arial" w:hAnsi="Arial" w:cs="Arial"/>
          <w:b/>
          <w:sz w:val="20"/>
          <w:lang w:val="es-ES"/>
        </w:rPr>
      </w:pPr>
      <w:r>
        <w:rPr>
          <w:rFonts w:ascii="Arial" w:hAnsi="Arial" w:cs="Arial"/>
          <w:b/>
          <w:sz w:val="20"/>
          <w:lang w:val="es-ES"/>
        </w:rPr>
        <w:t>Ejemplo de una tabla de desglose de costos</w:t>
      </w:r>
      <w:r w:rsidRPr="00923B20">
        <w:rPr>
          <w:rFonts w:ascii="Arial" w:hAnsi="Arial" w:cs="Arial"/>
          <w:b/>
          <w:sz w:val="20"/>
          <w:lang w:val="es-ES"/>
        </w:rPr>
        <w:t xml:space="preserve">, </w:t>
      </w:r>
      <w:r>
        <w:rPr>
          <w:rFonts w:ascii="Arial" w:hAnsi="Arial" w:cs="Arial"/>
          <w:b/>
          <w:sz w:val="20"/>
          <w:lang w:val="es-ES"/>
        </w:rPr>
        <w:t>para ser rellenada por los licitantes</w:t>
      </w:r>
      <w:r w:rsidRPr="00923B20">
        <w:rPr>
          <w:rFonts w:ascii="Arial" w:hAnsi="Arial" w:cs="Arial"/>
          <w:b/>
          <w:sz w:val="20"/>
          <w:lang w:val="es-ES"/>
        </w:rPr>
        <w:t>:</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8B7301" w:rsidRPr="00923B20" w14:paraId="7F0B7E3B" w14:textId="77777777" w:rsidTr="00863EBA">
        <w:trPr>
          <w:trHeight w:val="624"/>
        </w:trPr>
        <w:tc>
          <w:tcPr>
            <w:tcW w:w="2494" w:type="dxa"/>
            <w:shd w:val="clear" w:color="auto" w:fill="BFBFBF"/>
            <w:vAlign w:val="center"/>
          </w:tcPr>
          <w:p w14:paraId="64E2255E" w14:textId="77777777" w:rsidR="008B7301" w:rsidRPr="00923B20" w:rsidRDefault="008B7301" w:rsidP="00863EBA">
            <w:pPr>
              <w:spacing w:after="0" w:line="280" w:lineRule="exact"/>
              <w:jc w:val="center"/>
              <w:rPr>
                <w:rFonts w:ascii="Arial" w:hAnsi="Arial" w:cs="Arial"/>
                <w:b/>
                <w:sz w:val="20"/>
                <w:lang w:val="es-ES"/>
              </w:rPr>
            </w:pPr>
          </w:p>
        </w:tc>
        <w:tc>
          <w:tcPr>
            <w:tcW w:w="2268" w:type="dxa"/>
            <w:shd w:val="clear" w:color="auto" w:fill="BFBFBF"/>
            <w:vAlign w:val="center"/>
          </w:tcPr>
          <w:p w14:paraId="52C08002" w14:textId="77777777" w:rsidR="008B7301" w:rsidRPr="00923B20" w:rsidRDefault="008B7301" w:rsidP="00863EBA">
            <w:pPr>
              <w:spacing w:after="0" w:line="280" w:lineRule="exact"/>
              <w:jc w:val="center"/>
              <w:rPr>
                <w:rFonts w:ascii="Arial" w:hAnsi="Arial" w:cs="Arial"/>
                <w:b/>
                <w:sz w:val="20"/>
                <w:lang w:val="es-ES"/>
              </w:rPr>
            </w:pPr>
            <w:r>
              <w:rPr>
                <w:rFonts w:ascii="Arial" w:hAnsi="Arial" w:cs="Arial"/>
                <w:b/>
                <w:sz w:val="20"/>
                <w:lang w:val="es-ES"/>
              </w:rPr>
              <w:t>Detalle</w:t>
            </w:r>
          </w:p>
        </w:tc>
        <w:tc>
          <w:tcPr>
            <w:tcW w:w="2154" w:type="dxa"/>
            <w:shd w:val="clear" w:color="auto" w:fill="BFBFBF"/>
            <w:vAlign w:val="center"/>
          </w:tcPr>
          <w:p w14:paraId="3DFBA60B"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Variables</w:t>
            </w:r>
          </w:p>
          <w:p w14:paraId="7A1DBB40"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c>
          <w:tcPr>
            <w:tcW w:w="2154" w:type="dxa"/>
            <w:shd w:val="clear" w:color="auto" w:fill="BFBFBF"/>
            <w:vAlign w:val="center"/>
          </w:tcPr>
          <w:p w14:paraId="61A57C7C"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Totales</w:t>
            </w:r>
          </w:p>
          <w:p w14:paraId="24A5932A"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r>
      <w:tr w:rsidR="008B7301" w:rsidRPr="00923B20" w14:paraId="279C446C" w14:textId="77777777" w:rsidTr="00863EBA">
        <w:trPr>
          <w:trHeight w:val="510"/>
        </w:trPr>
        <w:tc>
          <w:tcPr>
            <w:tcW w:w="2494" w:type="dxa"/>
            <w:vAlign w:val="center"/>
          </w:tcPr>
          <w:p w14:paraId="76F6A4AD"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Despacho</w:t>
            </w:r>
          </w:p>
        </w:tc>
        <w:tc>
          <w:tcPr>
            <w:tcW w:w="2268" w:type="dxa"/>
            <w:vAlign w:val="center"/>
          </w:tcPr>
          <w:p w14:paraId="6F187BCD"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9526A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9CD64AF" w14:textId="77777777" w:rsidR="008B7301" w:rsidRPr="00923B20" w:rsidRDefault="008B7301" w:rsidP="00863EBA">
            <w:pPr>
              <w:spacing w:after="0" w:line="280" w:lineRule="exact"/>
              <w:rPr>
                <w:rFonts w:ascii="Arial" w:hAnsi="Arial" w:cs="Arial"/>
                <w:sz w:val="20"/>
                <w:lang w:val="es-ES"/>
              </w:rPr>
            </w:pPr>
          </w:p>
        </w:tc>
      </w:tr>
      <w:tr w:rsidR="008B7301" w:rsidRPr="00923B20" w14:paraId="069C5CC7" w14:textId="77777777" w:rsidTr="00863EBA">
        <w:trPr>
          <w:trHeight w:val="510"/>
        </w:trPr>
        <w:tc>
          <w:tcPr>
            <w:tcW w:w="2494" w:type="dxa"/>
            <w:vAlign w:val="center"/>
          </w:tcPr>
          <w:p w14:paraId="30F9BB93"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Inst</w:t>
            </w:r>
            <w:r>
              <w:rPr>
                <w:rFonts w:ascii="Arial" w:hAnsi="Arial" w:cs="Arial"/>
                <w:b/>
                <w:sz w:val="20"/>
                <w:lang w:val="es-ES"/>
              </w:rPr>
              <w:t>alación</w:t>
            </w:r>
          </w:p>
        </w:tc>
        <w:tc>
          <w:tcPr>
            <w:tcW w:w="2268" w:type="dxa"/>
            <w:vAlign w:val="center"/>
          </w:tcPr>
          <w:p w14:paraId="779DD628"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7D2DC1FA"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5F7780FD" w14:textId="77777777" w:rsidR="008B7301" w:rsidRPr="00923B20" w:rsidRDefault="008B7301" w:rsidP="00863EBA">
            <w:pPr>
              <w:spacing w:after="0" w:line="280" w:lineRule="exact"/>
              <w:rPr>
                <w:rFonts w:ascii="Arial" w:hAnsi="Arial" w:cs="Arial"/>
                <w:sz w:val="20"/>
                <w:lang w:val="es-ES"/>
              </w:rPr>
            </w:pPr>
          </w:p>
        </w:tc>
      </w:tr>
      <w:tr w:rsidR="008B7301" w:rsidRPr="00923B20" w14:paraId="7FB2F881" w14:textId="77777777" w:rsidTr="00863EBA">
        <w:trPr>
          <w:trHeight w:val="510"/>
        </w:trPr>
        <w:tc>
          <w:tcPr>
            <w:tcW w:w="2494" w:type="dxa"/>
            <w:vAlign w:val="center"/>
          </w:tcPr>
          <w:p w14:paraId="37A0033A"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Us</w:t>
            </w:r>
            <w:r>
              <w:rPr>
                <w:rFonts w:ascii="Arial" w:hAnsi="Arial" w:cs="Arial"/>
                <w:b/>
                <w:sz w:val="20"/>
                <w:lang w:val="es-ES"/>
              </w:rPr>
              <w:t>o</w:t>
            </w:r>
          </w:p>
        </w:tc>
        <w:tc>
          <w:tcPr>
            <w:tcW w:w="2268" w:type="dxa"/>
            <w:vAlign w:val="center"/>
          </w:tcPr>
          <w:p w14:paraId="10A8A61C" w14:textId="77777777" w:rsidR="008B7301" w:rsidRPr="00923B20" w:rsidRDefault="008B7301" w:rsidP="00863EBA">
            <w:pPr>
              <w:spacing w:after="0" w:line="280" w:lineRule="exact"/>
              <w:jc w:val="center"/>
              <w:rPr>
                <w:rFonts w:ascii="Arial" w:hAnsi="Arial" w:cs="Arial"/>
                <w:sz w:val="20"/>
                <w:lang w:val="es-ES"/>
              </w:rPr>
            </w:pPr>
            <w:r>
              <w:rPr>
                <w:rFonts w:ascii="Arial" w:hAnsi="Arial" w:cs="Arial"/>
                <w:sz w:val="20"/>
                <w:lang w:val="es-ES"/>
              </w:rPr>
              <w:t>Consumo de energía</w:t>
            </w:r>
            <w:r w:rsidRPr="00923B20">
              <w:rPr>
                <w:rFonts w:ascii="Arial" w:hAnsi="Arial" w:cs="Arial"/>
                <w:sz w:val="20"/>
                <w:lang w:val="es-ES"/>
              </w:rPr>
              <w:t xml:space="preserve"> </w:t>
            </w:r>
            <w:r>
              <w:rPr>
                <w:rFonts w:ascii="Arial" w:hAnsi="Arial" w:cs="Arial"/>
                <w:sz w:val="20"/>
                <w:lang w:val="es-ES"/>
              </w:rPr>
              <w:t>e</w:t>
            </w:r>
            <w:r w:rsidRPr="00923B20">
              <w:rPr>
                <w:rFonts w:ascii="Arial" w:hAnsi="Arial" w:cs="Arial"/>
                <w:sz w:val="20"/>
                <w:lang w:val="es-ES"/>
              </w:rPr>
              <w:t xml:space="preserve">n </w:t>
            </w:r>
            <w:proofErr w:type="spellStart"/>
            <w:r w:rsidRPr="00923B20">
              <w:rPr>
                <w:rFonts w:ascii="Arial" w:hAnsi="Arial" w:cs="Arial"/>
                <w:sz w:val="20"/>
                <w:lang w:val="es-ES"/>
              </w:rPr>
              <w:t>kWh</w:t>
            </w:r>
            <w:proofErr w:type="spellEnd"/>
            <w:r w:rsidRPr="00923B20">
              <w:rPr>
                <w:rFonts w:ascii="Arial" w:hAnsi="Arial" w:cs="Arial"/>
                <w:sz w:val="20"/>
                <w:lang w:val="es-ES"/>
              </w:rPr>
              <w:t>/</w:t>
            </w:r>
            <w:r>
              <w:rPr>
                <w:rFonts w:ascii="Arial" w:hAnsi="Arial" w:cs="Arial"/>
                <w:sz w:val="20"/>
                <w:lang w:val="es-ES"/>
              </w:rPr>
              <w:t>año</w:t>
            </w:r>
            <w:r w:rsidRPr="00923B20">
              <w:rPr>
                <w:rFonts w:ascii="Arial" w:hAnsi="Arial" w:cs="Arial"/>
                <w:sz w:val="20"/>
                <w:lang w:val="es-ES"/>
              </w:rPr>
              <w:t xml:space="preserve"> x nº </w:t>
            </w:r>
            <w:r>
              <w:rPr>
                <w:rFonts w:ascii="Arial" w:hAnsi="Arial" w:cs="Arial"/>
                <w:sz w:val="20"/>
                <w:lang w:val="es-ES"/>
              </w:rPr>
              <w:t>unidades</w:t>
            </w:r>
          </w:p>
        </w:tc>
        <w:tc>
          <w:tcPr>
            <w:tcW w:w="2154" w:type="dxa"/>
            <w:vAlign w:val="center"/>
          </w:tcPr>
          <w:p w14:paraId="30F93213" w14:textId="11EFA69F" w:rsidR="008B7301" w:rsidRPr="00923B20" w:rsidRDefault="008B7301" w:rsidP="00863EBA">
            <w:pPr>
              <w:spacing w:after="0" w:line="280" w:lineRule="exact"/>
              <w:jc w:val="center"/>
              <w:rPr>
                <w:rFonts w:ascii="Arial" w:hAnsi="Arial" w:cs="Arial"/>
                <w:sz w:val="20"/>
                <w:lang w:val="es-ES"/>
              </w:rPr>
            </w:pPr>
            <w:r>
              <w:rPr>
                <w:rFonts w:ascii="Arial" w:hAnsi="Arial" w:cs="Arial"/>
                <w:sz w:val="20"/>
                <w:lang w:val="es-ES"/>
              </w:rPr>
              <w:t>Costo de Electricidad</w:t>
            </w:r>
            <w:r w:rsidRPr="00923B20">
              <w:rPr>
                <w:rFonts w:ascii="Arial" w:hAnsi="Arial" w:cs="Arial"/>
                <w:sz w:val="20"/>
                <w:lang w:val="es-ES"/>
              </w:rPr>
              <w:t xml:space="preserve">: </w:t>
            </w:r>
            <w:r>
              <w:rPr>
                <w:rFonts w:ascii="Arial" w:hAnsi="Arial" w:cs="Arial"/>
                <w:sz w:val="20"/>
                <w:lang w:val="es-ES"/>
              </w:rPr>
              <w:t>$1</w:t>
            </w:r>
            <w:r w:rsidR="00AC36E5">
              <w:rPr>
                <w:rFonts w:ascii="Arial" w:hAnsi="Arial" w:cs="Arial"/>
                <w:sz w:val="20"/>
                <w:lang w:val="es-ES"/>
              </w:rPr>
              <w:t>3</w:t>
            </w:r>
            <w:r>
              <w:rPr>
                <w:rFonts w:ascii="Arial" w:hAnsi="Arial" w:cs="Arial"/>
                <w:sz w:val="20"/>
                <w:lang w:val="es-ES"/>
              </w:rPr>
              <w:t>0/</w:t>
            </w:r>
            <w:proofErr w:type="spellStart"/>
            <w:r w:rsidRPr="00923B20">
              <w:rPr>
                <w:rFonts w:ascii="Arial" w:hAnsi="Arial" w:cs="Arial"/>
                <w:sz w:val="20"/>
                <w:lang w:val="es-ES"/>
              </w:rPr>
              <w:t>kWh</w:t>
            </w:r>
            <w:proofErr w:type="spellEnd"/>
            <w:r w:rsidRPr="00923B20">
              <w:rPr>
                <w:rFonts w:ascii="Arial" w:hAnsi="Arial" w:cs="Arial"/>
                <w:sz w:val="20"/>
                <w:lang w:val="es-ES"/>
              </w:rPr>
              <w:t>*</w:t>
            </w:r>
          </w:p>
        </w:tc>
        <w:tc>
          <w:tcPr>
            <w:tcW w:w="2154" w:type="dxa"/>
            <w:vAlign w:val="center"/>
          </w:tcPr>
          <w:p w14:paraId="6302DBB1" w14:textId="77777777" w:rsidR="008B7301" w:rsidRPr="00923B20" w:rsidRDefault="008B7301" w:rsidP="00863EBA">
            <w:pPr>
              <w:spacing w:after="0" w:line="280" w:lineRule="exact"/>
              <w:rPr>
                <w:rFonts w:ascii="Arial" w:hAnsi="Arial" w:cs="Arial"/>
                <w:sz w:val="20"/>
                <w:lang w:val="es-ES"/>
              </w:rPr>
            </w:pPr>
          </w:p>
        </w:tc>
      </w:tr>
      <w:tr w:rsidR="008B7301" w:rsidRPr="00923B20" w14:paraId="0954C4D8" w14:textId="77777777" w:rsidTr="00863EBA">
        <w:trPr>
          <w:trHeight w:val="510"/>
        </w:trPr>
        <w:tc>
          <w:tcPr>
            <w:tcW w:w="2494" w:type="dxa"/>
            <w:vAlign w:val="center"/>
          </w:tcPr>
          <w:p w14:paraId="0FF45996"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Mantención</w:t>
            </w:r>
          </w:p>
        </w:tc>
        <w:tc>
          <w:tcPr>
            <w:tcW w:w="2268" w:type="dxa"/>
            <w:vAlign w:val="center"/>
          </w:tcPr>
          <w:p w14:paraId="2C1D988C"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67210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60F09A1A" w14:textId="77777777" w:rsidR="008B7301" w:rsidRPr="00923B20" w:rsidRDefault="008B7301" w:rsidP="00863EBA">
            <w:pPr>
              <w:spacing w:after="0" w:line="280" w:lineRule="exact"/>
              <w:rPr>
                <w:rFonts w:ascii="Arial" w:hAnsi="Arial" w:cs="Arial"/>
                <w:sz w:val="20"/>
                <w:lang w:val="es-ES"/>
              </w:rPr>
            </w:pPr>
          </w:p>
        </w:tc>
      </w:tr>
      <w:tr w:rsidR="008B7301" w:rsidRPr="00923B20" w14:paraId="0BD5E82C" w14:textId="77777777" w:rsidTr="00863EBA">
        <w:trPr>
          <w:trHeight w:val="510"/>
        </w:trPr>
        <w:tc>
          <w:tcPr>
            <w:tcW w:w="2494" w:type="dxa"/>
            <w:vAlign w:val="center"/>
          </w:tcPr>
          <w:p w14:paraId="14104D71"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 xml:space="preserve">Reciclaje y Disposición </w:t>
            </w:r>
          </w:p>
        </w:tc>
        <w:tc>
          <w:tcPr>
            <w:tcW w:w="2268" w:type="dxa"/>
            <w:vAlign w:val="center"/>
          </w:tcPr>
          <w:p w14:paraId="507799A7"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74E7EF3"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3968FD9B" w14:textId="77777777" w:rsidR="008B7301" w:rsidRPr="00923B20" w:rsidRDefault="008B7301" w:rsidP="00863EBA">
            <w:pPr>
              <w:spacing w:after="0" w:line="280" w:lineRule="exact"/>
              <w:rPr>
                <w:rFonts w:ascii="Arial" w:hAnsi="Arial" w:cs="Arial"/>
                <w:sz w:val="20"/>
                <w:lang w:val="es-ES"/>
              </w:rPr>
            </w:pPr>
          </w:p>
        </w:tc>
      </w:tr>
    </w:tbl>
    <w:p w14:paraId="283890B1" w14:textId="456A23F8" w:rsidR="008B7301" w:rsidRDefault="008B7301" w:rsidP="008B7301">
      <w:pPr>
        <w:spacing w:before="120"/>
        <w:jc w:val="both"/>
        <w:rPr>
          <w:rFonts w:ascii="Arial" w:hAnsi="Arial" w:cs="Arial"/>
          <w:sz w:val="16"/>
          <w:szCs w:val="16"/>
          <w:lang w:val="es-ES"/>
        </w:rPr>
      </w:pPr>
      <w:r w:rsidRPr="00923B20">
        <w:rPr>
          <w:rFonts w:ascii="Arial" w:hAnsi="Arial" w:cs="Arial"/>
          <w:sz w:val="16"/>
          <w:szCs w:val="16"/>
          <w:lang w:val="es-ES"/>
        </w:rPr>
        <w:t xml:space="preserve">* </w:t>
      </w:r>
      <w:r>
        <w:rPr>
          <w:rFonts w:ascii="Arial" w:hAnsi="Arial" w:cs="Arial"/>
          <w:sz w:val="16"/>
          <w:szCs w:val="16"/>
          <w:lang w:val="es-ES"/>
        </w:rPr>
        <w:t>Esto es solo un ejemplo</w:t>
      </w:r>
      <w:r w:rsidRPr="00923B20">
        <w:rPr>
          <w:rFonts w:ascii="Arial" w:hAnsi="Arial" w:cs="Arial"/>
          <w:sz w:val="16"/>
          <w:szCs w:val="16"/>
          <w:lang w:val="es-ES"/>
        </w:rPr>
        <w:t xml:space="preserve">. </w:t>
      </w:r>
      <w:r>
        <w:rPr>
          <w:rFonts w:ascii="Arial" w:hAnsi="Arial" w:cs="Arial"/>
          <w:sz w:val="16"/>
          <w:szCs w:val="16"/>
          <w:lang w:val="es-ES"/>
        </w:rPr>
        <w:t xml:space="preserve">El cotizante puede calcular el promedio del precio de electricidad pagado durante los últimos </w:t>
      </w:r>
      <w:r w:rsidR="000078A8">
        <w:rPr>
          <w:rFonts w:ascii="Arial" w:hAnsi="Arial" w:cs="Arial"/>
          <w:sz w:val="16"/>
          <w:szCs w:val="16"/>
          <w:lang w:val="es-ES"/>
        </w:rPr>
        <w:t>12 meses</w:t>
      </w:r>
      <w:r>
        <w:rPr>
          <w:rFonts w:ascii="Arial" w:hAnsi="Arial" w:cs="Arial"/>
          <w:sz w:val="16"/>
          <w:szCs w:val="16"/>
          <w:lang w:val="es-ES"/>
        </w:rPr>
        <w:t xml:space="preserve"> para obtener un valor más cercano a su realidad</w:t>
      </w:r>
      <w:r w:rsidRPr="00923B20">
        <w:rPr>
          <w:rFonts w:ascii="Arial" w:hAnsi="Arial" w:cs="Arial"/>
          <w:sz w:val="16"/>
          <w:szCs w:val="16"/>
          <w:lang w:val="es-ES"/>
        </w:rPr>
        <w:t>.</w:t>
      </w:r>
    </w:p>
    <w:p w14:paraId="13F2B278" w14:textId="60B5631C" w:rsidR="008E4444" w:rsidRDefault="008E4444" w:rsidP="008B7301">
      <w:pPr>
        <w:spacing w:before="120"/>
        <w:jc w:val="both"/>
        <w:rPr>
          <w:rFonts w:ascii="Arial" w:hAnsi="Arial" w:cs="Arial"/>
          <w:sz w:val="16"/>
          <w:szCs w:val="16"/>
          <w:lang w:val="es-ES"/>
        </w:rPr>
      </w:pPr>
    </w:p>
    <w:p w14:paraId="2E43335B" w14:textId="0FE53CD1" w:rsidR="008E4444" w:rsidRDefault="008E4444" w:rsidP="008E4444">
      <w:pPr>
        <w:spacing w:after="0" w:line="300" w:lineRule="exact"/>
        <w:rPr>
          <w:rFonts w:ascii="Arial" w:hAnsi="Arial" w:cs="Arial"/>
          <w:sz w:val="20"/>
          <w:lang w:val="es-ES"/>
        </w:rPr>
      </w:pPr>
      <w:r>
        <w:rPr>
          <w:rFonts w:ascii="Arial" w:hAnsi="Arial" w:cs="Arial"/>
          <w:sz w:val="20"/>
          <w:lang w:val="es-ES"/>
        </w:rPr>
        <w:t>Se recomienda que en el marco de compras/licitaciones públicas se ex</w:t>
      </w:r>
      <w:r w:rsidR="005B22BA">
        <w:rPr>
          <w:rFonts w:ascii="Arial" w:hAnsi="Arial" w:cs="Arial"/>
          <w:sz w:val="20"/>
          <w:lang w:val="es-ES"/>
        </w:rPr>
        <w:t xml:space="preserve">ija a los proveedores </w:t>
      </w:r>
      <w:r>
        <w:rPr>
          <w:rFonts w:ascii="Arial" w:hAnsi="Arial" w:cs="Arial"/>
          <w:sz w:val="20"/>
          <w:lang w:val="es-ES"/>
        </w:rPr>
        <w:t>información</w:t>
      </w:r>
      <w:r w:rsidR="005B22BA">
        <w:rPr>
          <w:rFonts w:ascii="Arial" w:hAnsi="Arial" w:cs="Arial"/>
          <w:sz w:val="20"/>
          <w:lang w:val="es-ES"/>
        </w:rPr>
        <w:t xml:space="preserve"> explícita</w:t>
      </w:r>
      <w:r>
        <w:rPr>
          <w:rFonts w:ascii="Arial" w:hAnsi="Arial" w:cs="Arial"/>
          <w:sz w:val="20"/>
          <w:lang w:val="es-ES"/>
        </w:rPr>
        <w:t xml:space="preserve"> respecto a la clase de eficiencia energética de los productos, así como especificaciones técnicas.</w:t>
      </w:r>
    </w:p>
    <w:p w14:paraId="29A807E2" w14:textId="77777777" w:rsidR="008E4444" w:rsidRPr="00923B20" w:rsidRDefault="008E4444" w:rsidP="008B7301">
      <w:pPr>
        <w:spacing w:before="120"/>
        <w:jc w:val="both"/>
        <w:rPr>
          <w:rFonts w:ascii="Arial" w:hAnsi="Arial" w:cs="Arial"/>
          <w:sz w:val="16"/>
          <w:szCs w:val="16"/>
          <w:lang w:val="es-ES"/>
        </w:rPr>
      </w:pPr>
    </w:p>
    <w:p w14:paraId="1D138C54"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11FB2492" w14:textId="77777777" w:rsidR="008B7301" w:rsidRPr="00923B20" w:rsidRDefault="008B7301" w:rsidP="008B7301">
      <w:pPr>
        <w:spacing w:after="0"/>
        <w:rPr>
          <w:rFonts w:ascii="Arial" w:hAnsi="Arial" w:cs="Arial"/>
          <w:sz w:val="12"/>
          <w:szCs w:val="12"/>
          <w:lang w:val="es-ES"/>
        </w:rPr>
      </w:pPr>
    </w:p>
    <w:p w14:paraId="6AB6B566"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Asesoramiento y Apoyo</w:t>
      </w:r>
    </w:p>
    <w:p w14:paraId="7E5A0B61" w14:textId="240F38F7" w:rsidR="008B7301" w:rsidRPr="00923B20" w:rsidRDefault="008B7301" w:rsidP="008B7301">
      <w:pPr>
        <w:pStyle w:val="Textonotapie"/>
        <w:suppressAutoHyphens w:val="0"/>
        <w:spacing w:after="40" w:line="300" w:lineRule="exact"/>
        <w:jc w:val="both"/>
        <w:rPr>
          <w:rFonts w:ascii="Arial" w:hAnsi="Arial"/>
          <w:lang w:val="es-ES"/>
        </w:rPr>
      </w:pPr>
      <w:r w:rsidRPr="00923B20">
        <w:rPr>
          <w:rFonts w:ascii="Arial" w:hAnsi="Arial"/>
          <w:lang w:val="es-ES"/>
        </w:rPr>
        <w:t xml:space="preserve">Si tienes dudas o te gustaría tener más información, </w:t>
      </w:r>
      <w:r>
        <w:rPr>
          <w:rFonts w:ascii="Arial" w:hAnsi="Arial"/>
          <w:lang w:val="es-ES"/>
        </w:rPr>
        <w:t xml:space="preserve">contáctanos </w:t>
      </w:r>
      <w:r w:rsidR="006B401F">
        <w:rPr>
          <w:rFonts w:ascii="Arial" w:hAnsi="Arial"/>
          <w:lang w:val="es-ES"/>
        </w:rPr>
        <w:t>en</w:t>
      </w:r>
      <w:r w:rsidRPr="00923B20">
        <w:rPr>
          <w:rFonts w:ascii="Arial" w:hAnsi="Arial"/>
          <w:lang w:val="es-ES"/>
        </w:rPr>
        <w:t xml:space="preserve"> </w:t>
      </w:r>
      <w:hyperlink r:id="rId13" w:history="1">
        <w:r w:rsidRPr="00923B20">
          <w:rPr>
            <w:rStyle w:val="Hipervnculo"/>
            <w:rFonts w:ascii="Arial" w:hAnsi="Arial"/>
            <w:lang w:val="es-ES"/>
          </w:rPr>
          <w:t>topten@fch.cl</w:t>
        </w:r>
      </w:hyperlink>
      <w:r w:rsidRPr="00923B20">
        <w:rPr>
          <w:rFonts w:ascii="Arial" w:hAnsi="Arial"/>
          <w:lang w:val="es-ES"/>
        </w:rPr>
        <w:t>.</w:t>
      </w:r>
    </w:p>
    <w:p w14:paraId="5F7375B5" w14:textId="77777777" w:rsidR="008B7301" w:rsidRPr="00923B20" w:rsidRDefault="008B7301" w:rsidP="008B7301">
      <w:pPr>
        <w:pStyle w:val="Textonotapie"/>
        <w:suppressAutoHyphens w:val="0"/>
        <w:spacing w:after="40" w:line="300" w:lineRule="exact"/>
        <w:jc w:val="both"/>
        <w:rPr>
          <w:rFonts w:ascii="Arial" w:hAnsi="Arial"/>
          <w:lang w:val="es-ES"/>
        </w:rPr>
      </w:pPr>
    </w:p>
    <w:p w14:paraId="6B778920" w14:textId="77777777" w:rsidR="008B7301" w:rsidRPr="00640618" w:rsidRDefault="008B7301" w:rsidP="008B7301">
      <w:pPr>
        <w:spacing w:line="300" w:lineRule="exact"/>
        <w:jc w:val="both"/>
        <w:rPr>
          <w:rFonts w:ascii="Arial" w:hAnsi="Arial" w:cs="Arial"/>
          <w:sz w:val="20"/>
          <w:lang w:val="es-ES"/>
        </w:rPr>
      </w:pPr>
    </w:p>
    <w:p w14:paraId="205FB29E" w14:textId="77777777" w:rsidR="00891A66" w:rsidRDefault="000061E9"/>
    <w:sectPr w:rsidR="00891A66" w:rsidSect="0015113E">
      <w:footerReference w:type="default" r:id="rId14"/>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DAE7" w14:textId="77777777" w:rsidR="000061E9" w:rsidRDefault="000061E9">
      <w:pPr>
        <w:spacing w:after="0"/>
      </w:pPr>
      <w:r>
        <w:separator/>
      </w:r>
    </w:p>
  </w:endnote>
  <w:endnote w:type="continuationSeparator" w:id="0">
    <w:p w14:paraId="6C9E2904" w14:textId="77777777" w:rsidR="000061E9" w:rsidRDefault="000061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C24E" w14:textId="77777777" w:rsidR="001D1304" w:rsidRPr="00996DF5" w:rsidRDefault="000061E9" w:rsidP="00996DF5">
    <w:pPr>
      <w:pStyle w:val="Piedepgina"/>
      <w:pBdr>
        <w:bottom w:val="single" w:sz="4" w:space="1" w:color="auto"/>
      </w:pBdr>
      <w:tabs>
        <w:tab w:val="left" w:pos="9072"/>
      </w:tabs>
      <w:ind w:right="-46"/>
      <w:rPr>
        <w:rFonts w:ascii="Arial" w:hAnsi="Arial" w:cs="Arial"/>
        <w:sz w:val="4"/>
        <w:szCs w:val="4"/>
        <w:lang w:val="pt-PT"/>
      </w:rPr>
    </w:pPr>
  </w:p>
  <w:p w14:paraId="3FBC1196" w14:textId="77777777" w:rsidR="001D1304" w:rsidRPr="00296A05" w:rsidRDefault="00E51A10" w:rsidP="00296A05">
    <w:pPr>
      <w:pStyle w:val="Piedepgina"/>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Pr>
        <w:rStyle w:val="Nmerodepgina"/>
        <w:rFonts w:ascii="Arial" w:hAnsi="Arial"/>
        <w:sz w:val="18"/>
        <w:szCs w:val="18"/>
      </w:rPr>
      <w:instrText>PAGE</w:instrText>
    </w:r>
    <w:r w:rsidRPr="00296A05">
      <w:rPr>
        <w:rStyle w:val="Nmerodepgina"/>
        <w:rFonts w:ascii="Arial" w:hAnsi="Arial"/>
        <w:sz w:val="18"/>
        <w:szCs w:val="18"/>
      </w:rPr>
      <w:instrText xml:space="preserve">  </w:instrText>
    </w:r>
    <w:r w:rsidRPr="00296A05">
      <w:rPr>
        <w:rStyle w:val="Nmerodepgina"/>
        <w:rFonts w:ascii="Arial" w:hAnsi="Arial"/>
        <w:sz w:val="18"/>
        <w:szCs w:val="18"/>
      </w:rPr>
      <w:fldChar w:fldCharType="separate"/>
    </w:r>
    <w:r>
      <w:rPr>
        <w:rStyle w:val="Nmerodepgina"/>
        <w:rFonts w:ascii="Arial" w:hAnsi="Arial"/>
        <w:noProof/>
        <w:sz w:val="18"/>
        <w:szCs w:val="18"/>
      </w:rPr>
      <w:t>3</w:t>
    </w:r>
    <w:r w:rsidRPr="00296A05">
      <w:rPr>
        <w:rStyle w:val="Nmerodepgina"/>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1D1304" w:rsidRPr="00B016FC" w14:paraId="301C608F" w14:textId="77777777" w:rsidTr="00B67515">
      <w:trPr>
        <w:trHeight w:val="737"/>
      </w:trPr>
      <w:tc>
        <w:tcPr>
          <w:tcW w:w="964" w:type="dxa"/>
          <w:vAlign w:val="center"/>
        </w:tcPr>
        <w:p w14:paraId="2CFB8D06" w14:textId="77777777" w:rsidR="001D1304" w:rsidRPr="00DC4006" w:rsidRDefault="00E51A10" w:rsidP="00E51362">
          <w:pPr>
            <w:spacing w:after="0"/>
            <w:rPr>
              <w:rFonts w:ascii="Arial" w:hAnsi="Arial"/>
              <w:sz w:val="16"/>
              <w:szCs w:val="16"/>
            </w:rPr>
          </w:pPr>
          <w:r>
            <w:rPr>
              <w:rFonts w:ascii="Arial" w:hAnsi="Arial"/>
              <w:noProof/>
              <w:sz w:val="16"/>
              <w:szCs w:val="16"/>
              <w:lang w:val="pt-PT" w:eastAsia="pt-PT"/>
            </w:rPr>
            <w:drawing>
              <wp:inline distT="0" distB="0" distL="0" distR="0" wp14:anchorId="5043E21A" wp14:editId="5745D1A4">
                <wp:extent cx="552450" cy="371475"/>
                <wp:effectExtent l="19050" t="0" r="0" b="0"/>
                <wp:docPr id="1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495DD760" w14:textId="77777777" w:rsidR="001D1304" w:rsidRPr="00F01F6C" w:rsidRDefault="00E51A10" w:rsidP="00552864">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2" w:history="1">
            <w:r w:rsidRPr="00F01F6C">
              <w:rPr>
                <w:rStyle w:val="Hipervncul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4BB109E4" w14:textId="77777777" w:rsidR="001D1304" w:rsidRPr="00B67515" w:rsidRDefault="000061E9" w:rsidP="00A06254">
    <w:pPr>
      <w:pStyle w:val="Piedepgina"/>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7E72" w14:textId="77777777" w:rsidR="000061E9" w:rsidRDefault="000061E9">
      <w:pPr>
        <w:spacing w:after="0"/>
      </w:pPr>
      <w:r>
        <w:separator/>
      </w:r>
    </w:p>
  </w:footnote>
  <w:footnote w:type="continuationSeparator" w:id="0">
    <w:p w14:paraId="676B895B" w14:textId="77777777" w:rsidR="000061E9" w:rsidRDefault="000061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73E"/>
    <w:multiLevelType w:val="hybridMultilevel"/>
    <w:tmpl w:val="67160DB8"/>
    <w:lvl w:ilvl="0" w:tplc="2E3C179E">
      <w:numFmt w:val="bullet"/>
      <w:lvlText w:val=""/>
      <w:lvlJc w:val="left"/>
      <w:pPr>
        <w:ind w:left="720" w:hanging="360"/>
      </w:pPr>
      <w:rPr>
        <w:rFonts w:ascii="Wingdings" w:eastAsia="Times New Roman"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D601322"/>
    <w:multiLevelType w:val="hybridMultilevel"/>
    <w:tmpl w:val="91D4E31E"/>
    <w:lvl w:ilvl="0" w:tplc="B6FC640C">
      <w:numFmt w:val="bullet"/>
      <w:lvlText w:val=""/>
      <w:lvlJc w:val="left"/>
      <w:pPr>
        <w:ind w:left="720" w:hanging="360"/>
      </w:pPr>
      <w:rPr>
        <w:rFonts w:ascii="Wingdings" w:eastAsia="Times New Roman"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01"/>
    <w:rsid w:val="000061E9"/>
    <w:rsid w:val="000078A8"/>
    <w:rsid w:val="00040C53"/>
    <w:rsid w:val="000C3C72"/>
    <w:rsid w:val="000D2C20"/>
    <w:rsid w:val="000D5D88"/>
    <w:rsid w:val="000E3624"/>
    <w:rsid w:val="000F15BD"/>
    <w:rsid w:val="0010483E"/>
    <w:rsid w:val="001A3183"/>
    <w:rsid w:val="001E1207"/>
    <w:rsid w:val="002358A9"/>
    <w:rsid w:val="002B75E9"/>
    <w:rsid w:val="002D4359"/>
    <w:rsid w:val="002D55D5"/>
    <w:rsid w:val="002E5FD5"/>
    <w:rsid w:val="002E7E60"/>
    <w:rsid w:val="003B1705"/>
    <w:rsid w:val="003D425A"/>
    <w:rsid w:val="003F0429"/>
    <w:rsid w:val="003F663E"/>
    <w:rsid w:val="00450025"/>
    <w:rsid w:val="00472CB0"/>
    <w:rsid w:val="004775F6"/>
    <w:rsid w:val="00491D0F"/>
    <w:rsid w:val="004E0C26"/>
    <w:rsid w:val="004F7181"/>
    <w:rsid w:val="005B22BA"/>
    <w:rsid w:val="005C469F"/>
    <w:rsid w:val="006037E2"/>
    <w:rsid w:val="00605226"/>
    <w:rsid w:val="00606090"/>
    <w:rsid w:val="00620317"/>
    <w:rsid w:val="00670884"/>
    <w:rsid w:val="006B401F"/>
    <w:rsid w:val="006C227B"/>
    <w:rsid w:val="006F6461"/>
    <w:rsid w:val="007D571A"/>
    <w:rsid w:val="00806246"/>
    <w:rsid w:val="0086735E"/>
    <w:rsid w:val="008B7301"/>
    <w:rsid w:val="008C534C"/>
    <w:rsid w:val="008E4444"/>
    <w:rsid w:val="00936B13"/>
    <w:rsid w:val="0094466A"/>
    <w:rsid w:val="00960A8F"/>
    <w:rsid w:val="00966D0C"/>
    <w:rsid w:val="00981164"/>
    <w:rsid w:val="009A1D43"/>
    <w:rsid w:val="009B1D29"/>
    <w:rsid w:val="009E4967"/>
    <w:rsid w:val="00A13234"/>
    <w:rsid w:val="00A61408"/>
    <w:rsid w:val="00AC36E5"/>
    <w:rsid w:val="00AC5588"/>
    <w:rsid w:val="00AF1CF3"/>
    <w:rsid w:val="00B633BC"/>
    <w:rsid w:val="00B63C8B"/>
    <w:rsid w:val="00B72694"/>
    <w:rsid w:val="00B76541"/>
    <w:rsid w:val="00C21C43"/>
    <w:rsid w:val="00C84E09"/>
    <w:rsid w:val="00C87C1D"/>
    <w:rsid w:val="00CC61C9"/>
    <w:rsid w:val="00CD36DC"/>
    <w:rsid w:val="00CF598D"/>
    <w:rsid w:val="00D26E3F"/>
    <w:rsid w:val="00DA5D4A"/>
    <w:rsid w:val="00DC531A"/>
    <w:rsid w:val="00E51A10"/>
    <w:rsid w:val="00E91AB2"/>
    <w:rsid w:val="00EC67BE"/>
    <w:rsid w:val="00ED0FB1"/>
    <w:rsid w:val="00EF7232"/>
    <w:rsid w:val="00F2121F"/>
    <w:rsid w:val="00F47726"/>
    <w:rsid w:val="00F7388C"/>
    <w:rsid w:val="00FA0B2F"/>
    <w:rsid w:val="00FA19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D354"/>
  <w15:chartTrackingRefBased/>
  <w15:docId w15:val="{B30414E3-8071-472C-BFDE-2473F185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01"/>
    <w:pPr>
      <w:spacing w:after="120" w:line="240" w:lineRule="auto"/>
    </w:pPr>
    <w:rPr>
      <w:rFonts w:ascii="Times New Roman" w:eastAsia="Times New Roman" w:hAnsi="Times New Roman" w:cs="Times New Roman"/>
      <w:sz w:val="24"/>
      <w:szCs w:val="20"/>
      <w:lang w:val="en-GB" w:eastAsia="de-CH"/>
    </w:rPr>
  </w:style>
  <w:style w:type="paragraph" w:styleId="Ttulo1">
    <w:name w:val="heading 1"/>
    <w:basedOn w:val="Normal"/>
    <w:next w:val="Normal"/>
    <w:link w:val="Ttulo1Car"/>
    <w:qFormat/>
    <w:rsid w:val="008B7301"/>
    <w:pPr>
      <w:keepNext/>
      <w:spacing w:after="60"/>
      <w:outlineLvl w:val="0"/>
    </w:pPr>
    <w:rPr>
      <w:b/>
      <w:sz w:val="36"/>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7301"/>
    <w:rPr>
      <w:rFonts w:ascii="Times New Roman" w:eastAsia="Times New Roman" w:hAnsi="Times New Roman" w:cs="Times New Roman"/>
      <w:b/>
      <w:sz w:val="36"/>
      <w:szCs w:val="20"/>
      <w:lang w:val="de-DE" w:eastAsia="de-CH"/>
    </w:rPr>
  </w:style>
  <w:style w:type="paragraph" w:styleId="Piedepgina">
    <w:name w:val="footer"/>
    <w:basedOn w:val="Normal"/>
    <w:link w:val="PiedepginaCar"/>
    <w:semiHidden/>
    <w:rsid w:val="008B7301"/>
    <w:pPr>
      <w:tabs>
        <w:tab w:val="center" w:pos="4536"/>
        <w:tab w:val="right" w:pos="9072"/>
      </w:tabs>
      <w:suppressAutoHyphens/>
      <w:spacing w:after="0"/>
    </w:pPr>
    <w:rPr>
      <w:rFonts w:ascii="Times" w:hAnsi="Times"/>
    </w:rPr>
  </w:style>
  <w:style w:type="character" w:customStyle="1" w:styleId="PiedepginaCar">
    <w:name w:val="Pie de página Car"/>
    <w:basedOn w:val="Fuentedeprrafopredeter"/>
    <w:link w:val="Piedepgina"/>
    <w:semiHidden/>
    <w:rsid w:val="008B7301"/>
    <w:rPr>
      <w:rFonts w:ascii="Times" w:eastAsia="Times New Roman" w:hAnsi="Times" w:cs="Times New Roman"/>
      <w:sz w:val="24"/>
      <w:szCs w:val="20"/>
      <w:lang w:val="en-GB" w:eastAsia="de-CH"/>
    </w:rPr>
  </w:style>
  <w:style w:type="paragraph" w:styleId="Textonotapie">
    <w:name w:val="footnote text"/>
    <w:basedOn w:val="Normal"/>
    <w:link w:val="TextonotapieCar"/>
    <w:semiHidden/>
    <w:rsid w:val="008B7301"/>
    <w:pPr>
      <w:suppressAutoHyphens/>
      <w:spacing w:after="0"/>
    </w:pPr>
    <w:rPr>
      <w:rFonts w:ascii="Times" w:hAnsi="Times"/>
      <w:sz w:val="20"/>
    </w:rPr>
  </w:style>
  <w:style w:type="character" w:customStyle="1" w:styleId="TextonotapieCar">
    <w:name w:val="Texto nota pie Car"/>
    <w:basedOn w:val="Fuentedeprrafopredeter"/>
    <w:link w:val="Textonotapie"/>
    <w:semiHidden/>
    <w:rsid w:val="008B7301"/>
    <w:rPr>
      <w:rFonts w:ascii="Times" w:eastAsia="Times New Roman" w:hAnsi="Times" w:cs="Times New Roman"/>
      <w:sz w:val="20"/>
      <w:szCs w:val="20"/>
      <w:lang w:val="en-GB" w:eastAsia="de-CH"/>
    </w:rPr>
  </w:style>
  <w:style w:type="paragraph" w:styleId="Encabezado">
    <w:name w:val="header"/>
    <w:basedOn w:val="Normal"/>
    <w:link w:val="EncabezadoCar"/>
    <w:uiPriority w:val="99"/>
    <w:rsid w:val="008B7301"/>
    <w:pPr>
      <w:tabs>
        <w:tab w:val="center" w:pos="4536"/>
        <w:tab w:val="right" w:pos="9072"/>
      </w:tabs>
      <w:suppressAutoHyphens/>
      <w:spacing w:after="0"/>
    </w:pPr>
    <w:rPr>
      <w:rFonts w:ascii="Times" w:hAnsi="Times"/>
    </w:rPr>
  </w:style>
  <w:style w:type="character" w:customStyle="1" w:styleId="EncabezadoCar">
    <w:name w:val="Encabezado Car"/>
    <w:basedOn w:val="Fuentedeprrafopredeter"/>
    <w:link w:val="Encabezado"/>
    <w:uiPriority w:val="99"/>
    <w:rsid w:val="008B7301"/>
    <w:rPr>
      <w:rFonts w:ascii="Times" w:eastAsia="Times New Roman" w:hAnsi="Times" w:cs="Times New Roman"/>
      <w:sz w:val="24"/>
      <w:szCs w:val="20"/>
      <w:lang w:val="en-GB" w:eastAsia="de-CH"/>
    </w:rPr>
  </w:style>
  <w:style w:type="character" w:styleId="Hipervnculo">
    <w:name w:val="Hyperlink"/>
    <w:semiHidden/>
    <w:rsid w:val="008B7301"/>
    <w:rPr>
      <w:color w:val="0000FF"/>
      <w:u w:val="single"/>
    </w:rPr>
  </w:style>
  <w:style w:type="character" w:styleId="Nmerodepgina">
    <w:name w:val="page number"/>
    <w:basedOn w:val="Fuentedeprrafopredeter"/>
    <w:semiHidden/>
    <w:rsid w:val="008B7301"/>
  </w:style>
  <w:style w:type="table" w:styleId="Tablaconcuadrcula">
    <w:name w:val="Table Grid"/>
    <w:basedOn w:val="Tablanormal"/>
    <w:uiPriority w:val="59"/>
    <w:rsid w:val="008B7301"/>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olorida-Cor11">
    <w:name w:val="Lista Colorida - Cor 11"/>
    <w:basedOn w:val="Normal"/>
    <w:qFormat/>
    <w:rsid w:val="008B7301"/>
    <w:pPr>
      <w:ind w:left="720"/>
      <w:contextualSpacing/>
    </w:pPr>
  </w:style>
  <w:style w:type="paragraph" w:styleId="Prrafodelista">
    <w:name w:val="List Paragraph"/>
    <w:basedOn w:val="Normal"/>
    <w:qFormat/>
    <w:rsid w:val="008B7301"/>
    <w:pPr>
      <w:ind w:left="720"/>
      <w:contextualSpacing/>
    </w:pPr>
  </w:style>
  <w:style w:type="character" w:styleId="Refdecomentario">
    <w:name w:val="annotation reference"/>
    <w:basedOn w:val="Fuentedeprrafopredeter"/>
    <w:uiPriority w:val="99"/>
    <w:semiHidden/>
    <w:unhideWhenUsed/>
    <w:rsid w:val="00DA5D4A"/>
    <w:rPr>
      <w:sz w:val="16"/>
      <w:szCs w:val="16"/>
    </w:rPr>
  </w:style>
  <w:style w:type="paragraph" w:styleId="Textocomentario">
    <w:name w:val="annotation text"/>
    <w:basedOn w:val="Normal"/>
    <w:link w:val="TextocomentarioCar"/>
    <w:uiPriority w:val="99"/>
    <w:semiHidden/>
    <w:unhideWhenUsed/>
    <w:rsid w:val="00DA5D4A"/>
    <w:rPr>
      <w:sz w:val="20"/>
    </w:rPr>
  </w:style>
  <w:style w:type="character" w:customStyle="1" w:styleId="TextocomentarioCar">
    <w:name w:val="Texto comentario Car"/>
    <w:basedOn w:val="Fuentedeprrafopredeter"/>
    <w:link w:val="Textocomentario"/>
    <w:uiPriority w:val="99"/>
    <w:semiHidden/>
    <w:rsid w:val="00DA5D4A"/>
    <w:rPr>
      <w:rFonts w:ascii="Times New Roman" w:eastAsia="Times New Roman" w:hAnsi="Times New Roman" w:cs="Times New Roman"/>
      <w:sz w:val="20"/>
      <w:szCs w:val="20"/>
      <w:lang w:val="en-GB" w:eastAsia="de-CH"/>
    </w:rPr>
  </w:style>
  <w:style w:type="paragraph" w:styleId="Asuntodelcomentario">
    <w:name w:val="annotation subject"/>
    <w:basedOn w:val="Textocomentario"/>
    <w:next w:val="Textocomentario"/>
    <w:link w:val="AsuntodelcomentarioCar"/>
    <w:uiPriority w:val="99"/>
    <w:semiHidden/>
    <w:unhideWhenUsed/>
    <w:rsid w:val="00DA5D4A"/>
    <w:rPr>
      <w:b/>
      <w:bCs/>
    </w:rPr>
  </w:style>
  <w:style w:type="character" w:customStyle="1" w:styleId="AsuntodelcomentarioCar">
    <w:name w:val="Asunto del comentario Car"/>
    <w:basedOn w:val="TextocomentarioCar"/>
    <w:link w:val="Asuntodelcomentario"/>
    <w:uiPriority w:val="99"/>
    <w:semiHidden/>
    <w:rsid w:val="00DA5D4A"/>
    <w:rPr>
      <w:rFonts w:ascii="Times New Roman" w:eastAsia="Times New Roman" w:hAnsi="Times New Roman" w:cs="Times New Roman"/>
      <w:b/>
      <w:bCs/>
      <w:sz w:val="20"/>
      <w:szCs w:val="20"/>
      <w:lang w:val="en-GB" w:eastAsia="de-CH"/>
    </w:rPr>
  </w:style>
  <w:style w:type="character" w:styleId="Hipervnculovisitado">
    <w:name w:val="FollowedHyperlink"/>
    <w:basedOn w:val="Fuentedeprrafopredeter"/>
    <w:uiPriority w:val="99"/>
    <w:semiHidden/>
    <w:unhideWhenUsed/>
    <w:rsid w:val="00EC6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ten.cl" TargetMode="External"/><Relationship Id="rId13" Type="http://schemas.openxmlformats.org/officeDocument/2006/relationships/hyperlink" Target="mailto:topten@fch.cl"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ten.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pten.cl" TargetMode="External"/><Relationship Id="rId4" Type="http://schemas.openxmlformats.org/officeDocument/2006/relationships/webSettings" Target="webSettings.xml"/><Relationship Id="rId9" Type="http://schemas.openxmlformats.org/officeDocument/2006/relationships/hyperlink" Target="https://topten.cl/private/selection-criteria/informacion-impresora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695</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Hirsch Tuttenberg</dc:creator>
  <cp:keywords/>
  <dc:description/>
  <cp:lastModifiedBy>Alfonso Márquez de la Plata</cp:lastModifiedBy>
  <cp:revision>66</cp:revision>
  <dcterms:created xsi:type="dcterms:W3CDTF">2021-04-13T12:35:00Z</dcterms:created>
  <dcterms:modified xsi:type="dcterms:W3CDTF">2021-05-05T20:47:00Z</dcterms:modified>
</cp:coreProperties>
</file>